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30" w:rsidRDefault="00E81A96" w:rsidP="00C56623">
      <w:pPr>
        <w:spacing w:line="360" w:lineRule="auto"/>
        <w:ind w:firstLine="284"/>
        <w:jc w:val="center"/>
        <w:rPr>
          <w:rStyle w:val="ad"/>
          <w:b/>
          <w:color w:val="auto"/>
          <w:sz w:val="28"/>
          <w:szCs w:val="28"/>
          <w:u w:val="none"/>
          <w:lang w:eastAsia="ru-RU"/>
        </w:rPr>
      </w:pPr>
      <w:r>
        <w:rPr>
          <w:rStyle w:val="ad"/>
          <w:b/>
          <w:color w:val="auto"/>
          <w:sz w:val="28"/>
          <w:szCs w:val="28"/>
          <w:u w:val="none"/>
          <w:lang w:eastAsia="ru-RU"/>
        </w:rPr>
        <w:t>Доклад</w:t>
      </w:r>
    </w:p>
    <w:p w:rsidR="00577A44" w:rsidRDefault="00E81A96" w:rsidP="00C56623">
      <w:pPr>
        <w:spacing w:line="360" w:lineRule="auto"/>
        <w:ind w:firstLine="284"/>
        <w:jc w:val="center"/>
        <w:rPr>
          <w:rStyle w:val="ad"/>
          <w:b/>
          <w:color w:val="auto"/>
          <w:sz w:val="28"/>
          <w:szCs w:val="28"/>
          <w:u w:val="none"/>
          <w:lang w:eastAsia="ru-RU"/>
        </w:rPr>
      </w:pPr>
      <w:r>
        <w:rPr>
          <w:rStyle w:val="ad"/>
          <w:b/>
          <w:color w:val="auto"/>
          <w:sz w:val="28"/>
          <w:szCs w:val="28"/>
          <w:u w:val="none"/>
          <w:lang w:eastAsia="ru-RU"/>
        </w:rPr>
        <w:t>«</w:t>
      </w:r>
      <w:r w:rsidR="00DB3784">
        <w:rPr>
          <w:rStyle w:val="ad"/>
          <w:b/>
          <w:color w:val="auto"/>
          <w:sz w:val="28"/>
          <w:szCs w:val="28"/>
          <w:u w:val="none"/>
          <w:lang w:eastAsia="ru-RU"/>
        </w:rPr>
        <w:t xml:space="preserve">Состояние </w:t>
      </w:r>
      <w:r w:rsidR="00322530">
        <w:rPr>
          <w:rStyle w:val="ad"/>
          <w:b/>
          <w:color w:val="auto"/>
          <w:sz w:val="28"/>
          <w:szCs w:val="28"/>
          <w:u w:val="none"/>
          <w:lang w:eastAsia="ru-RU"/>
        </w:rPr>
        <w:t xml:space="preserve"> муниципальной системы образования</w:t>
      </w:r>
      <w:r w:rsidR="00DB3784">
        <w:rPr>
          <w:rStyle w:val="ad"/>
          <w:b/>
          <w:color w:val="auto"/>
          <w:sz w:val="28"/>
          <w:szCs w:val="28"/>
          <w:u w:val="none"/>
          <w:lang w:eastAsia="ru-RU"/>
        </w:rPr>
        <w:t>Березовского района в 2019»</w:t>
      </w:r>
    </w:p>
    <w:p w:rsidR="00DB3784" w:rsidRPr="00566267" w:rsidRDefault="00DB3784" w:rsidP="00DB3784">
      <w:pPr>
        <w:spacing w:line="360" w:lineRule="auto"/>
        <w:ind w:firstLine="709"/>
        <w:jc w:val="both"/>
        <w:rPr>
          <w:rStyle w:val="ad"/>
          <w:color w:val="auto"/>
          <w:sz w:val="28"/>
          <w:szCs w:val="28"/>
          <w:u w:val="none"/>
          <w:lang w:eastAsia="ru-RU"/>
        </w:rPr>
      </w:pPr>
      <w:r w:rsidRPr="00566267">
        <w:rPr>
          <w:rStyle w:val="ad"/>
          <w:color w:val="auto"/>
          <w:sz w:val="28"/>
          <w:szCs w:val="28"/>
          <w:u w:val="none"/>
          <w:lang w:eastAsia="ru-RU"/>
        </w:rPr>
        <w:t xml:space="preserve">В течение прошедшего учебного года муниципальная система образования осуществляла деятельность по решению  ключевых задач, заданных в муниципальной </w:t>
      </w:r>
      <w:r>
        <w:rPr>
          <w:rStyle w:val="ad"/>
          <w:color w:val="auto"/>
          <w:sz w:val="28"/>
          <w:szCs w:val="28"/>
          <w:u w:val="none"/>
          <w:lang w:eastAsia="ru-RU"/>
        </w:rPr>
        <w:t xml:space="preserve"> программе «Р</w:t>
      </w:r>
      <w:r w:rsidRPr="00566267">
        <w:rPr>
          <w:rStyle w:val="ad"/>
          <w:color w:val="auto"/>
          <w:sz w:val="28"/>
          <w:szCs w:val="28"/>
          <w:u w:val="none"/>
          <w:lang w:eastAsia="ru-RU"/>
        </w:rPr>
        <w:t xml:space="preserve">азвития образования </w:t>
      </w:r>
      <w:r>
        <w:rPr>
          <w:rStyle w:val="ad"/>
          <w:color w:val="auto"/>
          <w:sz w:val="28"/>
          <w:szCs w:val="28"/>
          <w:u w:val="none"/>
          <w:lang w:eastAsia="ru-RU"/>
        </w:rPr>
        <w:t xml:space="preserve"> в  Березовском районе»</w:t>
      </w:r>
      <w:r w:rsidRPr="00566267">
        <w:rPr>
          <w:rStyle w:val="ad"/>
          <w:color w:val="auto"/>
          <w:sz w:val="28"/>
          <w:szCs w:val="28"/>
          <w:u w:val="none"/>
          <w:lang w:eastAsia="ru-RU"/>
        </w:rPr>
        <w:t xml:space="preserve">. </w:t>
      </w:r>
      <w:r>
        <w:rPr>
          <w:rStyle w:val="ad"/>
          <w:color w:val="auto"/>
          <w:sz w:val="28"/>
          <w:szCs w:val="28"/>
          <w:u w:val="none"/>
          <w:lang w:eastAsia="ru-RU"/>
        </w:rPr>
        <w:t>П</w:t>
      </w:r>
      <w:r w:rsidRPr="00566267">
        <w:rPr>
          <w:rStyle w:val="ad"/>
          <w:color w:val="auto"/>
          <w:sz w:val="28"/>
          <w:szCs w:val="28"/>
          <w:u w:val="none"/>
          <w:lang w:eastAsia="ru-RU"/>
        </w:rPr>
        <w:t>риоритетны</w:t>
      </w:r>
      <w:r>
        <w:rPr>
          <w:rStyle w:val="ad"/>
          <w:color w:val="auto"/>
          <w:sz w:val="28"/>
          <w:szCs w:val="28"/>
          <w:u w:val="none"/>
          <w:lang w:eastAsia="ru-RU"/>
        </w:rPr>
        <w:t xml:space="preserve">ми </w:t>
      </w:r>
      <w:r w:rsidRPr="00566267">
        <w:rPr>
          <w:rStyle w:val="ad"/>
          <w:color w:val="auto"/>
          <w:sz w:val="28"/>
          <w:szCs w:val="28"/>
          <w:u w:val="none"/>
          <w:lang w:eastAsia="ru-RU"/>
        </w:rPr>
        <w:t xml:space="preserve"> направления</w:t>
      </w:r>
      <w:r>
        <w:rPr>
          <w:rStyle w:val="ad"/>
          <w:color w:val="auto"/>
          <w:sz w:val="28"/>
          <w:szCs w:val="28"/>
          <w:u w:val="none"/>
          <w:lang w:eastAsia="ru-RU"/>
        </w:rPr>
        <w:t>ми развития муниципальной образовательной системы являются</w:t>
      </w:r>
      <w:r w:rsidRPr="00566267">
        <w:rPr>
          <w:rStyle w:val="ad"/>
          <w:b/>
          <w:color w:val="auto"/>
          <w:sz w:val="28"/>
          <w:szCs w:val="28"/>
          <w:u w:val="none"/>
          <w:lang w:eastAsia="ru-RU"/>
        </w:rPr>
        <w:t>:</w:t>
      </w:r>
    </w:p>
    <w:p w:rsidR="00DB3784" w:rsidRPr="00566267" w:rsidRDefault="00DB3784" w:rsidP="00DB3784">
      <w:pPr>
        <w:numPr>
          <w:ilvl w:val="0"/>
          <w:numId w:val="39"/>
        </w:numPr>
        <w:suppressAutoHyphens w:val="0"/>
        <w:autoSpaceDE w:val="0"/>
        <w:autoSpaceDN w:val="0"/>
        <w:adjustRightInd w:val="0"/>
        <w:spacing w:line="360" w:lineRule="auto"/>
        <w:rPr>
          <w:rStyle w:val="ad"/>
          <w:color w:val="auto"/>
          <w:sz w:val="28"/>
          <w:szCs w:val="28"/>
          <w:u w:val="none"/>
        </w:rPr>
      </w:pPr>
      <w:r w:rsidRPr="00566267">
        <w:rPr>
          <w:rStyle w:val="ad"/>
          <w:color w:val="auto"/>
          <w:sz w:val="28"/>
          <w:szCs w:val="28"/>
          <w:u w:val="none"/>
        </w:rPr>
        <w:t>Качество и доступность дошкольного</w:t>
      </w:r>
      <w:r>
        <w:rPr>
          <w:rStyle w:val="ad"/>
          <w:color w:val="auto"/>
          <w:sz w:val="28"/>
          <w:szCs w:val="28"/>
          <w:u w:val="none"/>
        </w:rPr>
        <w:t xml:space="preserve"> и школьного</w:t>
      </w:r>
      <w:r w:rsidRPr="00566267">
        <w:rPr>
          <w:rStyle w:val="ad"/>
          <w:color w:val="auto"/>
          <w:sz w:val="28"/>
          <w:szCs w:val="28"/>
          <w:u w:val="none"/>
        </w:rPr>
        <w:t xml:space="preserve"> образования.</w:t>
      </w:r>
    </w:p>
    <w:p w:rsidR="00DB3784" w:rsidRPr="00566267" w:rsidRDefault="00DB3784" w:rsidP="00DB3784">
      <w:pPr>
        <w:numPr>
          <w:ilvl w:val="0"/>
          <w:numId w:val="39"/>
        </w:numPr>
        <w:suppressAutoHyphens w:val="0"/>
        <w:autoSpaceDE w:val="0"/>
        <w:autoSpaceDN w:val="0"/>
        <w:adjustRightInd w:val="0"/>
        <w:spacing w:line="360" w:lineRule="auto"/>
        <w:rPr>
          <w:rStyle w:val="ad"/>
          <w:color w:val="auto"/>
          <w:sz w:val="28"/>
          <w:szCs w:val="28"/>
          <w:u w:val="none"/>
        </w:rPr>
      </w:pPr>
      <w:r w:rsidRPr="00566267">
        <w:rPr>
          <w:rStyle w:val="ad"/>
          <w:color w:val="auto"/>
          <w:sz w:val="28"/>
          <w:szCs w:val="28"/>
          <w:u w:val="none"/>
        </w:rPr>
        <w:t>Интеграция общего и дополнительного образования.</w:t>
      </w:r>
    </w:p>
    <w:p w:rsidR="00DB3784" w:rsidRPr="00566267" w:rsidRDefault="00DB3784" w:rsidP="00DB3784">
      <w:pPr>
        <w:numPr>
          <w:ilvl w:val="0"/>
          <w:numId w:val="39"/>
        </w:numPr>
        <w:suppressAutoHyphens w:val="0"/>
        <w:autoSpaceDE w:val="0"/>
        <w:autoSpaceDN w:val="0"/>
        <w:adjustRightInd w:val="0"/>
        <w:spacing w:line="360" w:lineRule="auto"/>
        <w:rPr>
          <w:rStyle w:val="ad"/>
          <w:color w:val="auto"/>
          <w:sz w:val="28"/>
          <w:szCs w:val="28"/>
          <w:u w:val="none"/>
        </w:rPr>
      </w:pPr>
      <w:r w:rsidRPr="00566267">
        <w:rPr>
          <w:rStyle w:val="ad"/>
          <w:color w:val="auto"/>
          <w:sz w:val="28"/>
          <w:szCs w:val="28"/>
          <w:u w:val="none"/>
        </w:rPr>
        <w:t>Организация инклюзивного образования.</w:t>
      </w:r>
    </w:p>
    <w:p w:rsidR="00DB3784" w:rsidRPr="00566267" w:rsidRDefault="00DB3784" w:rsidP="00DB3784">
      <w:pPr>
        <w:numPr>
          <w:ilvl w:val="0"/>
          <w:numId w:val="39"/>
        </w:numPr>
        <w:suppressAutoHyphens w:val="0"/>
        <w:autoSpaceDE w:val="0"/>
        <w:autoSpaceDN w:val="0"/>
        <w:adjustRightInd w:val="0"/>
        <w:spacing w:line="360" w:lineRule="auto"/>
        <w:rPr>
          <w:rStyle w:val="ad"/>
          <w:color w:val="auto"/>
          <w:sz w:val="28"/>
          <w:szCs w:val="28"/>
          <w:u w:val="none"/>
        </w:rPr>
      </w:pPr>
      <w:r w:rsidRPr="00566267">
        <w:rPr>
          <w:rStyle w:val="ad"/>
          <w:color w:val="auto"/>
          <w:sz w:val="28"/>
          <w:szCs w:val="28"/>
          <w:u w:val="none"/>
        </w:rPr>
        <w:t>Кадровое обеспечение реализации приоритетных направлений функционирования и развития муниципальной системы образования.</w:t>
      </w:r>
    </w:p>
    <w:p w:rsidR="00DB3784" w:rsidRPr="00566267" w:rsidRDefault="00DB3784" w:rsidP="00DB3784">
      <w:pPr>
        <w:numPr>
          <w:ilvl w:val="0"/>
          <w:numId w:val="39"/>
        </w:numPr>
        <w:suppressAutoHyphens w:val="0"/>
        <w:autoSpaceDE w:val="0"/>
        <w:autoSpaceDN w:val="0"/>
        <w:adjustRightInd w:val="0"/>
        <w:spacing w:line="360" w:lineRule="auto"/>
        <w:rPr>
          <w:rStyle w:val="ad"/>
          <w:color w:val="auto"/>
          <w:sz w:val="28"/>
          <w:szCs w:val="28"/>
          <w:u w:val="none"/>
        </w:rPr>
      </w:pPr>
      <w:r w:rsidRPr="00566267">
        <w:rPr>
          <w:rStyle w:val="ad"/>
          <w:color w:val="auto"/>
          <w:sz w:val="28"/>
          <w:szCs w:val="28"/>
          <w:u w:val="none"/>
        </w:rPr>
        <w:t>Поддержка одарённых детей.</w:t>
      </w:r>
    </w:p>
    <w:p w:rsidR="00DB3784" w:rsidRDefault="00DB3784" w:rsidP="00DB3784">
      <w:pPr>
        <w:numPr>
          <w:ilvl w:val="0"/>
          <w:numId w:val="39"/>
        </w:numPr>
        <w:suppressAutoHyphens w:val="0"/>
        <w:autoSpaceDE w:val="0"/>
        <w:autoSpaceDN w:val="0"/>
        <w:adjustRightInd w:val="0"/>
        <w:spacing w:line="360" w:lineRule="auto"/>
        <w:rPr>
          <w:rStyle w:val="ad"/>
          <w:color w:val="auto"/>
          <w:sz w:val="28"/>
          <w:szCs w:val="28"/>
          <w:u w:val="none"/>
        </w:rPr>
      </w:pPr>
      <w:r w:rsidRPr="00566267">
        <w:rPr>
          <w:rStyle w:val="ad"/>
          <w:color w:val="auto"/>
          <w:sz w:val="28"/>
          <w:szCs w:val="28"/>
          <w:u w:val="none"/>
        </w:rPr>
        <w:t>Независимая оценка качества работы учреждений, оказывающих образовательные услуги.</w:t>
      </w:r>
    </w:p>
    <w:p w:rsidR="00DB3784" w:rsidRPr="00566267" w:rsidRDefault="00DB3784" w:rsidP="00DB3784">
      <w:pPr>
        <w:numPr>
          <w:ilvl w:val="0"/>
          <w:numId w:val="39"/>
        </w:numPr>
        <w:suppressAutoHyphens w:val="0"/>
        <w:autoSpaceDE w:val="0"/>
        <w:autoSpaceDN w:val="0"/>
        <w:adjustRightInd w:val="0"/>
        <w:spacing w:line="360" w:lineRule="auto"/>
        <w:rPr>
          <w:rStyle w:val="ad"/>
          <w:color w:val="auto"/>
          <w:sz w:val="28"/>
          <w:szCs w:val="28"/>
          <w:u w:val="none"/>
        </w:rPr>
      </w:pPr>
      <w:r>
        <w:rPr>
          <w:rStyle w:val="ad"/>
          <w:color w:val="auto"/>
          <w:sz w:val="28"/>
          <w:szCs w:val="28"/>
          <w:u w:val="none"/>
        </w:rPr>
        <w:t>Развитие инфраструктуры системы образования и обеспечение безопасных условий функционирования образовательных организаций.</w:t>
      </w:r>
    </w:p>
    <w:p w:rsidR="00924C74" w:rsidRPr="00566267" w:rsidRDefault="00DB3784" w:rsidP="00DB3784">
      <w:pPr>
        <w:spacing w:before="100" w:beforeAutospacing="1" w:after="100" w:afterAutospacing="1" w:line="360" w:lineRule="auto"/>
        <w:ind w:left="-284" w:firstLine="568"/>
        <w:jc w:val="both"/>
        <w:rPr>
          <w:rStyle w:val="ad"/>
          <w:color w:val="auto"/>
          <w:sz w:val="28"/>
          <w:szCs w:val="28"/>
          <w:u w:val="none"/>
        </w:rPr>
      </w:pPr>
      <w:r>
        <w:rPr>
          <w:rStyle w:val="ad"/>
          <w:color w:val="auto"/>
          <w:sz w:val="28"/>
          <w:szCs w:val="28"/>
          <w:u w:val="none"/>
        </w:rPr>
        <w:t>В муниципальной программе</w:t>
      </w:r>
      <w:r w:rsidRPr="00C02A80">
        <w:rPr>
          <w:rStyle w:val="ad"/>
          <w:color w:val="auto"/>
          <w:sz w:val="28"/>
          <w:szCs w:val="28"/>
          <w:u w:val="none"/>
        </w:rPr>
        <w:t>определен</w:t>
      </w:r>
      <w:r>
        <w:rPr>
          <w:rStyle w:val="ad"/>
          <w:color w:val="auto"/>
          <w:sz w:val="28"/>
          <w:szCs w:val="28"/>
          <w:u w:val="none"/>
        </w:rPr>
        <w:t>ы</w:t>
      </w:r>
      <w:r w:rsidRPr="00566267">
        <w:rPr>
          <w:rStyle w:val="ad"/>
          <w:color w:val="auto"/>
          <w:sz w:val="28"/>
          <w:szCs w:val="28"/>
          <w:u w:val="none"/>
        </w:rPr>
        <w:t xml:space="preserve"> концеп</w:t>
      </w:r>
      <w:r>
        <w:rPr>
          <w:rStyle w:val="ad"/>
          <w:color w:val="auto"/>
          <w:sz w:val="28"/>
          <w:szCs w:val="28"/>
          <w:u w:val="none"/>
        </w:rPr>
        <w:t>туальные</w:t>
      </w:r>
      <w:r w:rsidRPr="00566267">
        <w:rPr>
          <w:rStyle w:val="ad"/>
          <w:color w:val="auto"/>
          <w:sz w:val="28"/>
          <w:szCs w:val="28"/>
          <w:u w:val="none"/>
        </w:rPr>
        <w:t xml:space="preserve"> системны</w:t>
      </w:r>
      <w:r>
        <w:rPr>
          <w:rStyle w:val="ad"/>
          <w:color w:val="auto"/>
          <w:sz w:val="28"/>
          <w:szCs w:val="28"/>
          <w:u w:val="none"/>
        </w:rPr>
        <w:t>е</w:t>
      </w:r>
      <w:r w:rsidRPr="00566267">
        <w:rPr>
          <w:rStyle w:val="ad"/>
          <w:color w:val="auto"/>
          <w:sz w:val="28"/>
          <w:szCs w:val="28"/>
          <w:u w:val="none"/>
        </w:rPr>
        <w:t xml:space="preserve"> изменени</w:t>
      </w:r>
      <w:r>
        <w:rPr>
          <w:rStyle w:val="ad"/>
          <w:color w:val="auto"/>
          <w:sz w:val="28"/>
          <w:szCs w:val="28"/>
          <w:u w:val="none"/>
        </w:rPr>
        <w:t>я</w:t>
      </w:r>
      <w:r w:rsidRPr="00566267">
        <w:rPr>
          <w:rStyle w:val="ad"/>
          <w:color w:val="auto"/>
          <w:sz w:val="28"/>
          <w:szCs w:val="28"/>
          <w:u w:val="none"/>
        </w:rPr>
        <w:t xml:space="preserve"> в образовательной практике, направленны</w:t>
      </w:r>
      <w:r>
        <w:rPr>
          <w:rStyle w:val="ad"/>
          <w:color w:val="auto"/>
          <w:sz w:val="28"/>
          <w:szCs w:val="28"/>
          <w:u w:val="none"/>
        </w:rPr>
        <w:t>е</w:t>
      </w:r>
      <w:r w:rsidRPr="00566267">
        <w:rPr>
          <w:rStyle w:val="ad"/>
          <w:color w:val="auto"/>
          <w:sz w:val="28"/>
          <w:szCs w:val="28"/>
          <w:u w:val="none"/>
        </w:rPr>
        <w:t xml:space="preserve"> на повышение качества образовательных услуг, достижение планируемых результатов. </w:t>
      </w:r>
      <w:r>
        <w:rPr>
          <w:rStyle w:val="ad"/>
          <w:color w:val="auto"/>
          <w:sz w:val="28"/>
          <w:szCs w:val="28"/>
          <w:u w:val="none"/>
        </w:rPr>
        <w:t>В докладе о</w:t>
      </w:r>
      <w:r w:rsidR="00333CEB">
        <w:rPr>
          <w:rStyle w:val="ad"/>
          <w:color w:val="auto"/>
          <w:sz w:val="28"/>
          <w:szCs w:val="28"/>
          <w:u w:val="none"/>
        </w:rPr>
        <w:t>тражены</w:t>
      </w:r>
      <w:r w:rsidRPr="00566267">
        <w:rPr>
          <w:rStyle w:val="ad"/>
          <w:color w:val="auto"/>
          <w:sz w:val="28"/>
          <w:szCs w:val="28"/>
          <w:u w:val="none"/>
        </w:rPr>
        <w:t xml:space="preserve">результаты реализации </w:t>
      </w:r>
      <w:r>
        <w:rPr>
          <w:rStyle w:val="ad"/>
          <w:color w:val="auto"/>
          <w:sz w:val="28"/>
          <w:szCs w:val="28"/>
          <w:u w:val="none"/>
        </w:rPr>
        <w:t>стратегических задач в прошедшем году</w:t>
      </w:r>
      <w:r w:rsidR="00333CEB">
        <w:rPr>
          <w:rStyle w:val="ad"/>
          <w:color w:val="auto"/>
          <w:sz w:val="28"/>
          <w:szCs w:val="28"/>
          <w:u w:val="none"/>
        </w:rPr>
        <w:t>.</w:t>
      </w:r>
    </w:p>
    <w:p w:rsidR="001A4EDC" w:rsidRDefault="005C4553" w:rsidP="007E748C">
      <w:pPr>
        <w:spacing w:before="100" w:beforeAutospacing="1" w:after="100" w:afterAutospacing="1" w:line="360" w:lineRule="auto"/>
        <w:ind w:firstLine="284"/>
        <w:jc w:val="both"/>
        <w:rPr>
          <w:b/>
          <w:sz w:val="28"/>
          <w:szCs w:val="28"/>
        </w:rPr>
      </w:pPr>
      <w:r w:rsidRPr="00566267">
        <w:rPr>
          <w:b/>
          <w:sz w:val="28"/>
          <w:szCs w:val="28"/>
        </w:rPr>
        <w:t>Качество и доступностьдошкольного</w:t>
      </w:r>
      <w:r w:rsidR="002F08D4" w:rsidRPr="00566267">
        <w:rPr>
          <w:b/>
          <w:sz w:val="28"/>
          <w:szCs w:val="28"/>
        </w:rPr>
        <w:t xml:space="preserve"> обр</w:t>
      </w:r>
      <w:r w:rsidRPr="00566267">
        <w:rPr>
          <w:b/>
          <w:sz w:val="28"/>
          <w:szCs w:val="28"/>
        </w:rPr>
        <w:t>азования</w:t>
      </w:r>
      <w:r w:rsidR="001A4EDC" w:rsidRPr="00566267">
        <w:rPr>
          <w:b/>
          <w:sz w:val="28"/>
          <w:szCs w:val="28"/>
        </w:rPr>
        <w:t>.</w:t>
      </w:r>
    </w:p>
    <w:p w:rsidR="008259F2" w:rsidRPr="00566267" w:rsidRDefault="00905131" w:rsidP="008259F2">
      <w:pPr>
        <w:snapToGrid w:val="0"/>
        <w:spacing w:line="360" w:lineRule="auto"/>
        <w:ind w:firstLine="709"/>
        <w:jc w:val="both"/>
        <w:rPr>
          <w:rStyle w:val="ad"/>
          <w:color w:val="auto"/>
          <w:sz w:val="28"/>
          <w:szCs w:val="28"/>
          <w:u w:val="none"/>
        </w:rPr>
      </w:pPr>
      <w:bookmarkStart w:id="0" w:name="_Toc302141014"/>
      <w:r w:rsidRPr="00566267">
        <w:rPr>
          <w:rStyle w:val="ad"/>
          <w:color w:val="auto"/>
          <w:sz w:val="28"/>
          <w:szCs w:val="28"/>
          <w:u w:val="none"/>
        </w:rPr>
        <w:t>Дошкольное образование было и остается в фокусе внимания как со стороны органов власти всех уровней, так и общественности, родителей. В первую очередь это касается обеспеченности детей местами в детских садах.</w:t>
      </w:r>
    </w:p>
    <w:p w:rsidR="00905131" w:rsidRPr="00566267" w:rsidRDefault="00905131" w:rsidP="00905131">
      <w:pPr>
        <w:snapToGrid w:val="0"/>
        <w:spacing w:line="360" w:lineRule="auto"/>
        <w:ind w:firstLine="426"/>
        <w:jc w:val="both"/>
        <w:rPr>
          <w:rStyle w:val="ad"/>
          <w:color w:val="auto"/>
          <w:sz w:val="28"/>
          <w:szCs w:val="28"/>
          <w:u w:val="none"/>
        </w:rPr>
      </w:pPr>
      <w:r w:rsidRPr="00566267">
        <w:rPr>
          <w:rStyle w:val="ad"/>
          <w:color w:val="auto"/>
          <w:sz w:val="28"/>
          <w:szCs w:val="28"/>
          <w:u w:val="none"/>
        </w:rPr>
        <w:t xml:space="preserve">В </w:t>
      </w:r>
      <w:r w:rsidR="00C02A80">
        <w:rPr>
          <w:rStyle w:val="ad"/>
          <w:color w:val="auto"/>
          <w:sz w:val="28"/>
          <w:szCs w:val="28"/>
          <w:u w:val="none"/>
        </w:rPr>
        <w:t>Березовском районе</w:t>
      </w:r>
      <w:r w:rsidRPr="00566267">
        <w:rPr>
          <w:rStyle w:val="ad"/>
          <w:color w:val="auto"/>
          <w:sz w:val="28"/>
          <w:szCs w:val="28"/>
          <w:u w:val="none"/>
        </w:rPr>
        <w:t xml:space="preserve"> численность детей дошкольного возраста составляет </w:t>
      </w:r>
      <w:r w:rsidR="0093199C" w:rsidRPr="0093199C">
        <w:rPr>
          <w:rStyle w:val="ad"/>
          <w:color w:val="auto"/>
          <w:sz w:val="28"/>
          <w:szCs w:val="28"/>
          <w:u w:val="none"/>
        </w:rPr>
        <w:t>2317</w:t>
      </w:r>
      <w:r w:rsidR="00E424BB" w:rsidRPr="00566267">
        <w:rPr>
          <w:rStyle w:val="ad"/>
          <w:color w:val="auto"/>
          <w:sz w:val="28"/>
          <w:szCs w:val="28"/>
          <w:u w:val="none"/>
        </w:rPr>
        <w:t>детей</w:t>
      </w:r>
      <w:r w:rsidRPr="00566267">
        <w:rPr>
          <w:rStyle w:val="ad"/>
          <w:color w:val="auto"/>
          <w:sz w:val="28"/>
          <w:szCs w:val="28"/>
          <w:u w:val="none"/>
        </w:rPr>
        <w:t xml:space="preserve">.  </w:t>
      </w:r>
      <w:r w:rsidR="00333917" w:rsidRPr="00CC134F">
        <w:rPr>
          <w:rStyle w:val="ad"/>
          <w:color w:val="auto"/>
          <w:sz w:val="28"/>
          <w:szCs w:val="28"/>
          <w:u w:val="none"/>
        </w:rPr>
        <w:t>Состоящих на учете детей для</w:t>
      </w:r>
      <w:r w:rsidRPr="00CC134F">
        <w:rPr>
          <w:rStyle w:val="ad"/>
          <w:color w:val="auto"/>
          <w:sz w:val="28"/>
          <w:szCs w:val="28"/>
          <w:u w:val="none"/>
        </w:rPr>
        <w:t xml:space="preserve"> получени</w:t>
      </w:r>
      <w:r w:rsidR="00333917" w:rsidRPr="00CC134F">
        <w:rPr>
          <w:rStyle w:val="ad"/>
          <w:color w:val="auto"/>
          <w:sz w:val="28"/>
          <w:szCs w:val="28"/>
          <w:u w:val="none"/>
        </w:rPr>
        <w:t>я</w:t>
      </w:r>
      <w:r w:rsidRPr="00CC134F">
        <w:rPr>
          <w:rStyle w:val="ad"/>
          <w:color w:val="auto"/>
          <w:sz w:val="28"/>
          <w:szCs w:val="28"/>
          <w:u w:val="none"/>
        </w:rPr>
        <w:t xml:space="preserve"> места </w:t>
      </w:r>
      <w:r w:rsidRPr="00566267">
        <w:rPr>
          <w:rStyle w:val="ad"/>
          <w:color w:val="auto"/>
          <w:sz w:val="28"/>
          <w:szCs w:val="28"/>
          <w:u w:val="none"/>
        </w:rPr>
        <w:t xml:space="preserve">в ДОУ </w:t>
      </w:r>
      <w:r w:rsidRPr="00566267">
        <w:rPr>
          <w:rStyle w:val="ad"/>
          <w:color w:val="auto"/>
          <w:sz w:val="28"/>
          <w:szCs w:val="28"/>
          <w:u w:val="none"/>
        </w:rPr>
        <w:lastRenderedPageBreak/>
        <w:t>на 01.09.201</w:t>
      </w:r>
      <w:r w:rsidR="00DB3784">
        <w:rPr>
          <w:rStyle w:val="ad"/>
          <w:color w:val="auto"/>
          <w:sz w:val="28"/>
          <w:szCs w:val="28"/>
          <w:u w:val="none"/>
        </w:rPr>
        <w:t>9</w:t>
      </w:r>
      <w:r w:rsidRPr="00566267">
        <w:rPr>
          <w:rStyle w:val="ad"/>
          <w:color w:val="auto"/>
          <w:sz w:val="28"/>
          <w:szCs w:val="28"/>
          <w:u w:val="none"/>
        </w:rPr>
        <w:t xml:space="preserve"> года остается  </w:t>
      </w:r>
      <w:r w:rsidR="008B07AB" w:rsidRPr="008B07AB">
        <w:rPr>
          <w:rStyle w:val="ad"/>
          <w:color w:val="auto"/>
          <w:sz w:val="28"/>
          <w:szCs w:val="28"/>
          <w:u w:val="none"/>
        </w:rPr>
        <w:t>271</w:t>
      </w:r>
      <w:r w:rsidRPr="00566267">
        <w:rPr>
          <w:rStyle w:val="ad"/>
          <w:color w:val="auto"/>
          <w:sz w:val="28"/>
          <w:szCs w:val="28"/>
          <w:u w:val="none"/>
        </w:rPr>
        <w:t xml:space="preserve"> детей в возрасте от  0 до </w:t>
      </w:r>
      <w:r w:rsidR="00447534">
        <w:rPr>
          <w:rStyle w:val="ad"/>
          <w:color w:val="auto"/>
          <w:sz w:val="28"/>
          <w:szCs w:val="28"/>
          <w:u w:val="none"/>
        </w:rPr>
        <w:t>3</w:t>
      </w:r>
      <w:r w:rsidRPr="00566267">
        <w:rPr>
          <w:rStyle w:val="ad"/>
          <w:color w:val="auto"/>
          <w:sz w:val="28"/>
          <w:szCs w:val="28"/>
          <w:u w:val="none"/>
        </w:rPr>
        <w:t xml:space="preserve"> лет</w:t>
      </w:r>
      <w:r w:rsidR="00E04E2F">
        <w:rPr>
          <w:rStyle w:val="ad"/>
          <w:color w:val="auto"/>
          <w:sz w:val="28"/>
          <w:szCs w:val="28"/>
          <w:u w:val="none"/>
        </w:rPr>
        <w:t xml:space="preserve"> (категория – отложенный спрос)</w:t>
      </w:r>
      <w:r w:rsidRPr="00566267">
        <w:rPr>
          <w:rStyle w:val="ad"/>
          <w:color w:val="auto"/>
          <w:sz w:val="28"/>
          <w:szCs w:val="28"/>
          <w:u w:val="none"/>
        </w:rPr>
        <w:t xml:space="preserve">. </w:t>
      </w:r>
    </w:p>
    <w:p w:rsidR="008259F2" w:rsidRPr="0093199C" w:rsidRDefault="008259F2" w:rsidP="0093199C">
      <w:pPr>
        <w:pStyle w:val="6"/>
        <w:spacing w:line="360" w:lineRule="auto"/>
        <w:ind w:firstLine="709"/>
        <w:jc w:val="both"/>
        <w:rPr>
          <w:rStyle w:val="ad"/>
          <w:rFonts w:ascii="Times New Roman" w:hAnsi="Times New Roman"/>
          <w:i w:val="0"/>
          <w:color w:val="auto"/>
          <w:sz w:val="28"/>
          <w:szCs w:val="28"/>
          <w:u w:val="none"/>
        </w:rPr>
      </w:pPr>
      <w:r w:rsidRPr="0093199C">
        <w:rPr>
          <w:rStyle w:val="ad"/>
          <w:rFonts w:ascii="Times New Roman" w:hAnsi="Times New Roman"/>
          <w:i w:val="0"/>
          <w:color w:val="auto"/>
          <w:sz w:val="28"/>
          <w:szCs w:val="28"/>
          <w:u w:val="none"/>
        </w:rPr>
        <w:t>На 01.0</w:t>
      </w:r>
      <w:r w:rsidR="00661745" w:rsidRPr="0093199C">
        <w:rPr>
          <w:rStyle w:val="ad"/>
          <w:rFonts w:ascii="Times New Roman" w:hAnsi="Times New Roman"/>
          <w:i w:val="0"/>
          <w:color w:val="auto"/>
          <w:sz w:val="28"/>
          <w:szCs w:val="28"/>
          <w:u w:val="none"/>
        </w:rPr>
        <w:t>1</w:t>
      </w:r>
      <w:r w:rsidRPr="0093199C">
        <w:rPr>
          <w:rStyle w:val="ad"/>
          <w:rFonts w:ascii="Times New Roman" w:hAnsi="Times New Roman"/>
          <w:i w:val="0"/>
          <w:color w:val="auto"/>
          <w:sz w:val="28"/>
          <w:szCs w:val="28"/>
          <w:u w:val="none"/>
        </w:rPr>
        <w:t>.201</w:t>
      </w:r>
      <w:r w:rsidR="001C29A0" w:rsidRPr="0093199C">
        <w:rPr>
          <w:rStyle w:val="ad"/>
          <w:rFonts w:ascii="Times New Roman" w:hAnsi="Times New Roman"/>
          <w:i w:val="0"/>
          <w:color w:val="auto"/>
          <w:sz w:val="28"/>
          <w:szCs w:val="28"/>
          <w:u w:val="none"/>
        </w:rPr>
        <w:t>9</w:t>
      </w:r>
      <w:r w:rsidRPr="0093199C">
        <w:rPr>
          <w:rStyle w:val="ad"/>
          <w:rFonts w:ascii="Times New Roman" w:hAnsi="Times New Roman"/>
          <w:i w:val="0"/>
          <w:color w:val="auto"/>
          <w:sz w:val="28"/>
          <w:szCs w:val="28"/>
          <w:u w:val="none"/>
        </w:rPr>
        <w:t xml:space="preserve"> года дошкольные образовательные учреждения посещали </w:t>
      </w:r>
      <w:r w:rsidR="00661745" w:rsidRPr="0093199C">
        <w:rPr>
          <w:rStyle w:val="ad"/>
          <w:rFonts w:ascii="Times New Roman" w:hAnsi="Times New Roman"/>
          <w:i w:val="0"/>
          <w:color w:val="auto"/>
          <w:sz w:val="28"/>
          <w:szCs w:val="28"/>
          <w:u w:val="none"/>
        </w:rPr>
        <w:t>19</w:t>
      </w:r>
      <w:r w:rsidR="001C29A0" w:rsidRPr="0093199C">
        <w:rPr>
          <w:rStyle w:val="ad"/>
          <w:rFonts w:ascii="Times New Roman" w:hAnsi="Times New Roman"/>
          <w:i w:val="0"/>
          <w:color w:val="auto"/>
          <w:sz w:val="28"/>
          <w:szCs w:val="28"/>
          <w:u w:val="none"/>
        </w:rPr>
        <w:t>19</w:t>
      </w:r>
      <w:r w:rsidRPr="0093199C">
        <w:rPr>
          <w:rStyle w:val="ad"/>
          <w:rFonts w:ascii="Times New Roman" w:hAnsi="Times New Roman"/>
          <w:i w:val="0"/>
          <w:color w:val="auto"/>
          <w:sz w:val="28"/>
          <w:szCs w:val="28"/>
          <w:u w:val="none"/>
        </w:rPr>
        <w:t xml:space="preserve">детей, что составляет </w:t>
      </w:r>
      <w:r w:rsidR="00661745" w:rsidRPr="0093199C">
        <w:rPr>
          <w:rStyle w:val="ad"/>
          <w:rFonts w:ascii="Times New Roman" w:hAnsi="Times New Roman"/>
          <w:i w:val="0"/>
          <w:color w:val="auto"/>
          <w:sz w:val="28"/>
          <w:szCs w:val="28"/>
          <w:u w:val="none"/>
        </w:rPr>
        <w:t>8</w:t>
      </w:r>
      <w:r w:rsidR="0093199C">
        <w:rPr>
          <w:rStyle w:val="ad"/>
          <w:rFonts w:ascii="Times New Roman" w:hAnsi="Times New Roman"/>
          <w:i w:val="0"/>
          <w:color w:val="auto"/>
          <w:sz w:val="28"/>
          <w:szCs w:val="28"/>
          <w:u w:val="none"/>
        </w:rPr>
        <w:t>2,8</w:t>
      </w:r>
      <w:r w:rsidR="00661745" w:rsidRPr="0093199C">
        <w:rPr>
          <w:rStyle w:val="ad"/>
          <w:rFonts w:ascii="Times New Roman" w:hAnsi="Times New Roman"/>
          <w:i w:val="0"/>
          <w:color w:val="auto"/>
          <w:sz w:val="28"/>
          <w:szCs w:val="28"/>
          <w:u w:val="none"/>
        </w:rPr>
        <w:t xml:space="preserve">% </w:t>
      </w:r>
      <w:r w:rsidRPr="0093199C">
        <w:rPr>
          <w:rStyle w:val="ad"/>
          <w:rFonts w:ascii="Times New Roman" w:hAnsi="Times New Roman"/>
          <w:i w:val="0"/>
          <w:color w:val="auto"/>
          <w:sz w:val="28"/>
          <w:szCs w:val="28"/>
          <w:u w:val="none"/>
        </w:rPr>
        <w:t>от общей численности детей дошкольного возраста, проживающих на территории муниципального образования</w:t>
      </w:r>
      <w:r w:rsidR="00C02A80" w:rsidRPr="0093199C">
        <w:rPr>
          <w:rStyle w:val="ad"/>
          <w:rFonts w:ascii="Times New Roman" w:hAnsi="Times New Roman"/>
          <w:i w:val="0"/>
          <w:color w:val="auto"/>
          <w:sz w:val="28"/>
          <w:szCs w:val="28"/>
          <w:u w:val="none"/>
        </w:rPr>
        <w:t xml:space="preserve"> (</w:t>
      </w:r>
      <w:r w:rsidR="00661745" w:rsidRPr="0093199C">
        <w:rPr>
          <w:rStyle w:val="ad"/>
          <w:rFonts w:ascii="Times New Roman" w:hAnsi="Times New Roman"/>
          <w:i w:val="0"/>
          <w:color w:val="auto"/>
          <w:sz w:val="28"/>
          <w:szCs w:val="28"/>
          <w:u w:val="none"/>
        </w:rPr>
        <w:t xml:space="preserve">в 2017 году охват детей дошкольным образованием составлял </w:t>
      </w:r>
      <w:r w:rsidR="0093199C">
        <w:rPr>
          <w:rStyle w:val="ad"/>
          <w:rFonts w:ascii="Times New Roman" w:hAnsi="Times New Roman"/>
          <w:i w:val="0"/>
          <w:color w:val="auto"/>
          <w:sz w:val="28"/>
          <w:szCs w:val="28"/>
          <w:u w:val="none"/>
        </w:rPr>
        <w:t>81</w:t>
      </w:r>
      <w:r w:rsidR="00661745" w:rsidRPr="0093199C">
        <w:rPr>
          <w:rStyle w:val="ad"/>
          <w:rFonts w:ascii="Times New Roman" w:hAnsi="Times New Roman"/>
          <w:i w:val="0"/>
          <w:color w:val="auto"/>
          <w:sz w:val="28"/>
          <w:szCs w:val="28"/>
          <w:u w:val="none"/>
        </w:rPr>
        <w:t>%</w:t>
      </w:r>
      <w:r w:rsidR="00C02A80" w:rsidRPr="0093199C">
        <w:rPr>
          <w:rStyle w:val="ad"/>
          <w:rFonts w:ascii="Times New Roman" w:hAnsi="Times New Roman"/>
          <w:i w:val="0"/>
          <w:color w:val="auto"/>
          <w:sz w:val="28"/>
          <w:szCs w:val="28"/>
          <w:u w:val="none"/>
        </w:rPr>
        <w:t>)</w:t>
      </w:r>
      <w:r w:rsidRPr="0093199C">
        <w:rPr>
          <w:rStyle w:val="ad"/>
          <w:rFonts w:ascii="Times New Roman" w:hAnsi="Times New Roman"/>
          <w:i w:val="0"/>
          <w:color w:val="auto"/>
          <w:sz w:val="28"/>
          <w:szCs w:val="28"/>
          <w:u w:val="none"/>
        </w:rPr>
        <w:t xml:space="preserve">. </w:t>
      </w:r>
    </w:p>
    <w:p w:rsidR="008259F2" w:rsidRPr="00566267" w:rsidRDefault="0093199C" w:rsidP="0093199C">
      <w:pPr>
        <w:snapToGrid w:val="0"/>
        <w:spacing w:line="360" w:lineRule="auto"/>
        <w:ind w:firstLine="709"/>
        <w:jc w:val="both"/>
        <w:rPr>
          <w:rStyle w:val="ad"/>
          <w:color w:val="auto"/>
          <w:sz w:val="28"/>
          <w:szCs w:val="28"/>
          <w:u w:val="none"/>
        </w:rPr>
      </w:pPr>
      <w:r>
        <w:rPr>
          <w:rStyle w:val="ad"/>
          <w:color w:val="auto"/>
          <w:sz w:val="28"/>
          <w:szCs w:val="28"/>
          <w:u w:val="none"/>
        </w:rPr>
        <w:t>П</w:t>
      </w:r>
      <w:r w:rsidR="008259F2" w:rsidRPr="00566267">
        <w:rPr>
          <w:rStyle w:val="ad"/>
          <w:color w:val="auto"/>
          <w:sz w:val="28"/>
          <w:szCs w:val="28"/>
          <w:u w:val="none"/>
        </w:rPr>
        <w:t>лановый показатель 100% охвата    детей в возрасте от 3 до 7 лет дошкольным образованием</w:t>
      </w:r>
      <w:r>
        <w:rPr>
          <w:rStyle w:val="ad"/>
          <w:color w:val="auto"/>
          <w:sz w:val="28"/>
          <w:szCs w:val="28"/>
          <w:u w:val="none"/>
        </w:rPr>
        <w:t xml:space="preserve"> на отчетную дату выполнен в полном объеме</w:t>
      </w:r>
      <w:r w:rsidR="008259F2" w:rsidRPr="00566267">
        <w:rPr>
          <w:rStyle w:val="ad"/>
          <w:color w:val="auto"/>
          <w:sz w:val="28"/>
          <w:szCs w:val="28"/>
          <w:u w:val="none"/>
        </w:rPr>
        <w:t xml:space="preserve">, таким образом, </w:t>
      </w:r>
      <w:r w:rsidR="00C02A80">
        <w:rPr>
          <w:rStyle w:val="ad"/>
          <w:color w:val="auto"/>
          <w:sz w:val="28"/>
          <w:szCs w:val="28"/>
          <w:u w:val="none"/>
        </w:rPr>
        <w:t>на территории района</w:t>
      </w:r>
      <w:r w:rsidR="008259F2" w:rsidRPr="00566267">
        <w:rPr>
          <w:rStyle w:val="ad"/>
          <w:color w:val="auto"/>
          <w:sz w:val="28"/>
          <w:szCs w:val="28"/>
          <w:u w:val="none"/>
        </w:rPr>
        <w:t xml:space="preserve"> Указ Президента Российской Федерации в части обеспеченности местами детей данной возрастной категории</w:t>
      </w:r>
      <w:r w:rsidRPr="00566267">
        <w:rPr>
          <w:rStyle w:val="ad"/>
          <w:color w:val="auto"/>
          <w:sz w:val="28"/>
          <w:szCs w:val="28"/>
          <w:u w:val="none"/>
        </w:rPr>
        <w:t>выполнен</w:t>
      </w:r>
      <w:r w:rsidR="008259F2" w:rsidRPr="00566267">
        <w:rPr>
          <w:rStyle w:val="ad"/>
          <w:color w:val="auto"/>
          <w:sz w:val="28"/>
          <w:szCs w:val="28"/>
          <w:u w:val="none"/>
        </w:rPr>
        <w:t>.</w:t>
      </w:r>
    </w:p>
    <w:p w:rsidR="008259F2" w:rsidRPr="00566267" w:rsidRDefault="008259F2" w:rsidP="008259F2">
      <w:pPr>
        <w:spacing w:line="360" w:lineRule="auto"/>
        <w:ind w:firstLine="708"/>
        <w:jc w:val="both"/>
        <w:rPr>
          <w:rStyle w:val="ad"/>
          <w:color w:val="auto"/>
          <w:sz w:val="28"/>
          <w:szCs w:val="28"/>
          <w:u w:val="none"/>
        </w:rPr>
      </w:pPr>
      <w:r w:rsidRPr="00566267">
        <w:rPr>
          <w:rStyle w:val="ad"/>
          <w:color w:val="auto"/>
          <w:sz w:val="28"/>
          <w:szCs w:val="28"/>
          <w:u w:val="none"/>
        </w:rPr>
        <w:t>С целью обеспечения доступности дошкольного образования  для детей в возрасте от 1,5  до 3  лет, повышения педагогической компетентности родителей (законных представителей), воспитывающих детей до</w:t>
      </w:r>
      <w:r w:rsidR="00905131" w:rsidRPr="00566267">
        <w:rPr>
          <w:rStyle w:val="ad"/>
          <w:color w:val="auto"/>
          <w:sz w:val="28"/>
          <w:szCs w:val="28"/>
          <w:u w:val="none"/>
        </w:rPr>
        <w:t>школьного возраста на дому, в том числе</w:t>
      </w:r>
      <w:r w:rsidRPr="00566267">
        <w:rPr>
          <w:rStyle w:val="ad"/>
          <w:color w:val="auto"/>
          <w:sz w:val="28"/>
          <w:szCs w:val="28"/>
          <w:u w:val="none"/>
        </w:rPr>
        <w:t xml:space="preserve"> детей с ограниченными возможностями здоровья на базе детских садов </w:t>
      </w:r>
      <w:r w:rsidR="00C02A80">
        <w:rPr>
          <w:rStyle w:val="ad"/>
          <w:color w:val="auto"/>
          <w:sz w:val="28"/>
          <w:szCs w:val="28"/>
          <w:u w:val="none"/>
        </w:rPr>
        <w:t>Березовского района</w:t>
      </w:r>
      <w:r w:rsidR="00905131" w:rsidRPr="00566267">
        <w:rPr>
          <w:rStyle w:val="ad"/>
          <w:color w:val="auto"/>
          <w:sz w:val="28"/>
          <w:szCs w:val="28"/>
          <w:u w:val="none"/>
        </w:rPr>
        <w:t>продолжают работу</w:t>
      </w:r>
      <w:r w:rsidR="00C02A80" w:rsidRPr="00661745">
        <w:rPr>
          <w:rStyle w:val="ad"/>
          <w:color w:val="auto"/>
          <w:sz w:val="28"/>
          <w:szCs w:val="28"/>
          <w:u w:val="none"/>
        </w:rPr>
        <w:t>к</w:t>
      </w:r>
      <w:r w:rsidRPr="00661745">
        <w:rPr>
          <w:rStyle w:val="ad"/>
          <w:color w:val="auto"/>
          <w:sz w:val="28"/>
          <w:szCs w:val="28"/>
          <w:u w:val="none"/>
        </w:rPr>
        <w:t xml:space="preserve">онсультационные </w:t>
      </w:r>
      <w:r w:rsidR="00661745" w:rsidRPr="00661745">
        <w:rPr>
          <w:rStyle w:val="ad"/>
          <w:color w:val="auto"/>
          <w:sz w:val="28"/>
          <w:szCs w:val="28"/>
          <w:u w:val="none"/>
        </w:rPr>
        <w:t>центры</w:t>
      </w:r>
      <w:r w:rsidR="00661745">
        <w:rPr>
          <w:rStyle w:val="ad"/>
          <w:color w:val="auto"/>
          <w:sz w:val="28"/>
          <w:szCs w:val="28"/>
          <w:u w:val="none"/>
        </w:rPr>
        <w:t xml:space="preserve"> в 9 </w:t>
      </w:r>
      <w:r w:rsidR="00181921">
        <w:rPr>
          <w:rStyle w:val="ad"/>
          <w:color w:val="auto"/>
          <w:sz w:val="28"/>
          <w:szCs w:val="28"/>
          <w:u w:val="none"/>
        </w:rPr>
        <w:t xml:space="preserve"> </w:t>
      </w:r>
      <w:r w:rsidR="00661745">
        <w:rPr>
          <w:rStyle w:val="ad"/>
          <w:color w:val="auto"/>
          <w:sz w:val="28"/>
          <w:szCs w:val="28"/>
          <w:u w:val="none"/>
        </w:rPr>
        <w:t>ДОУ района</w:t>
      </w:r>
      <w:r w:rsidRPr="00661745">
        <w:rPr>
          <w:rStyle w:val="ad"/>
          <w:color w:val="auto"/>
          <w:sz w:val="28"/>
          <w:szCs w:val="28"/>
          <w:u w:val="none"/>
        </w:rPr>
        <w:t>.</w:t>
      </w:r>
    </w:p>
    <w:p w:rsidR="008259F2" w:rsidRPr="00566267" w:rsidRDefault="008259F2" w:rsidP="008259F2">
      <w:pPr>
        <w:spacing w:line="360" w:lineRule="auto"/>
        <w:ind w:firstLine="708"/>
        <w:jc w:val="both"/>
        <w:rPr>
          <w:rStyle w:val="ad"/>
          <w:color w:val="auto"/>
          <w:sz w:val="28"/>
          <w:szCs w:val="28"/>
          <w:u w:val="none"/>
        </w:rPr>
      </w:pPr>
      <w:r w:rsidRPr="00566267">
        <w:rPr>
          <w:rStyle w:val="ad"/>
          <w:color w:val="auto"/>
          <w:sz w:val="28"/>
          <w:szCs w:val="28"/>
          <w:u w:val="none"/>
        </w:rPr>
        <w:t xml:space="preserve">Информирование родителей (законных представителей) о функционировании </w:t>
      </w:r>
      <w:r w:rsidR="00C02A80">
        <w:rPr>
          <w:rStyle w:val="ad"/>
          <w:color w:val="auto"/>
          <w:sz w:val="28"/>
          <w:szCs w:val="28"/>
          <w:u w:val="none"/>
        </w:rPr>
        <w:t>к</w:t>
      </w:r>
      <w:r w:rsidRPr="00566267">
        <w:rPr>
          <w:rStyle w:val="ad"/>
          <w:color w:val="auto"/>
          <w:sz w:val="28"/>
          <w:szCs w:val="28"/>
          <w:u w:val="none"/>
        </w:rPr>
        <w:t xml:space="preserve">онсультационного </w:t>
      </w:r>
      <w:r w:rsidR="00661745">
        <w:rPr>
          <w:rStyle w:val="ad"/>
          <w:color w:val="auto"/>
          <w:sz w:val="28"/>
          <w:szCs w:val="28"/>
          <w:u w:val="none"/>
        </w:rPr>
        <w:t>цен</w:t>
      </w:r>
      <w:r w:rsidR="0093199C">
        <w:rPr>
          <w:rStyle w:val="ad"/>
          <w:color w:val="auto"/>
          <w:sz w:val="28"/>
          <w:szCs w:val="28"/>
          <w:u w:val="none"/>
        </w:rPr>
        <w:t>т</w:t>
      </w:r>
      <w:r w:rsidR="00661745">
        <w:rPr>
          <w:rStyle w:val="ad"/>
          <w:color w:val="auto"/>
          <w:sz w:val="28"/>
          <w:szCs w:val="28"/>
          <w:u w:val="none"/>
        </w:rPr>
        <w:t>ра</w:t>
      </w:r>
      <w:r w:rsidRPr="00566267">
        <w:rPr>
          <w:rStyle w:val="ad"/>
          <w:color w:val="auto"/>
          <w:sz w:val="28"/>
          <w:szCs w:val="28"/>
          <w:u w:val="none"/>
        </w:rPr>
        <w:t xml:space="preserve"> осуществляется через официальные сайты дошкольных образовательных учреждений. </w:t>
      </w:r>
    </w:p>
    <w:p w:rsidR="008259F2" w:rsidRDefault="008259F2" w:rsidP="008259F2">
      <w:pPr>
        <w:shd w:val="clear" w:color="auto" w:fill="FFFFFF"/>
        <w:tabs>
          <w:tab w:val="left" w:pos="180"/>
          <w:tab w:val="left" w:pos="567"/>
          <w:tab w:val="num" w:pos="720"/>
          <w:tab w:val="left" w:pos="851"/>
        </w:tabs>
        <w:spacing w:line="360" w:lineRule="auto"/>
        <w:jc w:val="both"/>
        <w:rPr>
          <w:rStyle w:val="ad"/>
          <w:color w:val="auto"/>
          <w:sz w:val="28"/>
          <w:szCs w:val="28"/>
          <w:u w:val="none"/>
        </w:rPr>
      </w:pPr>
      <w:bookmarkStart w:id="1" w:name="_Toc397166045"/>
      <w:bookmarkEnd w:id="0"/>
      <w:r w:rsidRPr="00566267">
        <w:rPr>
          <w:rStyle w:val="ad"/>
          <w:color w:val="auto"/>
          <w:sz w:val="28"/>
          <w:szCs w:val="28"/>
          <w:u w:val="none"/>
        </w:rPr>
        <w:tab/>
      </w:r>
      <w:r w:rsidRPr="00566267">
        <w:rPr>
          <w:rStyle w:val="ad"/>
          <w:color w:val="auto"/>
          <w:sz w:val="28"/>
          <w:szCs w:val="28"/>
          <w:u w:val="none"/>
        </w:rPr>
        <w:tab/>
        <w:t xml:space="preserve">В части доступности дошкольного образования в детских садах открыты  группы </w:t>
      </w:r>
      <w:r w:rsidR="00C02A80">
        <w:rPr>
          <w:rStyle w:val="ad"/>
          <w:color w:val="auto"/>
          <w:sz w:val="28"/>
          <w:szCs w:val="28"/>
          <w:u w:val="none"/>
        </w:rPr>
        <w:t>кратковременного пребывания детей</w:t>
      </w:r>
      <w:r w:rsidR="0093199C">
        <w:rPr>
          <w:rStyle w:val="ad"/>
          <w:color w:val="auto"/>
          <w:sz w:val="28"/>
          <w:szCs w:val="28"/>
          <w:u w:val="none"/>
        </w:rPr>
        <w:t xml:space="preserve"> для детей младшего дошкольного возраста</w:t>
      </w:r>
      <w:r w:rsidR="00570B23">
        <w:rPr>
          <w:rStyle w:val="ad"/>
          <w:color w:val="auto"/>
          <w:sz w:val="28"/>
          <w:szCs w:val="28"/>
          <w:u w:val="none"/>
        </w:rPr>
        <w:t xml:space="preserve">, функционируют в </w:t>
      </w:r>
      <w:r w:rsidR="0093199C">
        <w:rPr>
          <w:rStyle w:val="ad"/>
          <w:color w:val="auto"/>
          <w:sz w:val="28"/>
          <w:szCs w:val="28"/>
          <w:u w:val="none"/>
        </w:rPr>
        <w:t>7</w:t>
      </w:r>
      <w:r w:rsidR="00570B23" w:rsidRPr="00181921">
        <w:rPr>
          <w:rStyle w:val="ad"/>
          <w:color w:val="FF0000"/>
          <w:sz w:val="28"/>
          <w:szCs w:val="28"/>
          <w:u w:val="none"/>
        </w:rPr>
        <w:t xml:space="preserve"> </w:t>
      </w:r>
      <w:r w:rsidR="00181921">
        <w:rPr>
          <w:rStyle w:val="ad"/>
          <w:color w:val="auto"/>
          <w:sz w:val="28"/>
          <w:szCs w:val="28"/>
          <w:u w:val="none"/>
        </w:rPr>
        <w:t xml:space="preserve"> </w:t>
      </w:r>
      <w:r w:rsidR="00570B23">
        <w:rPr>
          <w:rStyle w:val="ad"/>
          <w:color w:val="auto"/>
          <w:sz w:val="28"/>
          <w:szCs w:val="28"/>
          <w:u w:val="none"/>
        </w:rPr>
        <w:t>детских садах, их посещают 7</w:t>
      </w:r>
      <w:r w:rsidR="0093199C">
        <w:rPr>
          <w:rStyle w:val="ad"/>
          <w:color w:val="auto"/>
          <w:sz w:val="28"/>
          <w:szCs w:val="28"/>
          <w:u w:val="none"/>
        </w:rPr>
        <w:t>2</w:t>
      </w:r>
      <w:r w:rsidR="00570B23">
        <w:rPr>
          <w:rStyle w:val="ad"/>
          <w:color w:val="auto"/>
          <w:sz w:val="28"/>
          <w:szCs w:val="28"/>
          <w:u w:val="none"/>
        </w:rPr>
        <w:t xml:space="preserve"> </w:t>
      </w:r>
      <w:r w:rsidR="00181921">
        <w:rPr>
          <w:rStyle w:val="ad"/>
          <w:color w:val="auto"/>
          <w:sz w:val="28"/>
          <w:szCs w:val="28"/>
          <w:u w:val="none"/>
        </w:rPr>
        <w:t xml:space="preserve"> </w:t>
      </w:r>
      <w:r w:rsidR="00570B23">
        <w:rPr>
          <w:rStyle w:val="ad"/>
          <w:color w:val="auto"/>
          <w:sz w:val="28"/>
          <w:szCs w:val="28"/>
          <w:u w:val="none"/>
        </w:rPr>
        <w:t>ребенка.</w:t>
      </w:r>
    </w:p>
    <w:p w:rsidR="00905131" w:rsidRPr="00566267" w:rsidRDefault="00905131" w:rsidP="0093199C">
      <w:pPr>
        <w:shd w:val="clear" w:color="auto" w:fill="FFFFFF"/>
        <w:tabs>
          <w:tab w:val="left" w:pos="180"/>
          <w:tab w:val="left" w:pos="567"/>
          <w:tab w:val="num" w:pos="720"/>
          <w:tab w:val="left" w:pos="851"/>
        </w:tabs>
        <w:spacing w:line="360" w:lineRule="auto"/>
        <w:ind w:firstLine="709"/>
        <w:jc w:val="both"/>
        <w:rPr>
          <w:rStyle w:val="ad"/>
          <w:color w:val="auto"/>
          <w:sz w:val="28"/>
          <w:szCs w:val="28"/>
          <w:u w:val="none"/>
        </w:rPr>
      </w:pPr>
      <w:r w:rsidRPr="00566267">
        <w:rPr>
          <w:rStyle w:val="ad"/>
          <w:color w:val="auto"/>
          <w:sz w:val="28"/>
          <w:szCs w:val="28"/>
          <w:u w:val="none"/>
        </w:rPr>
        <w:t xml:space="preserve">Согласно Федеральному закону «Об образовании в Российской Федерации» дошкольное образование является начальным уровнем общего образования. Все детские сады </w:t>
      </w:r>
      <w:r w:rsidR="00447534">
        <w:rPr>
          <w:rStyle w:val="ad"/>
          <w:color w:val="auto"/>
          <w:sz w:val="28"/>
          <w:szCs w:val="28"/>
          <w:u w:val="none"/>
        </w:rPr>
        <w:t xml:space="preserve">района </w:t>
      </w:r>
      <w:r w:rsidRPr="00566267">
        <w:rPr>
          <w:rStyle w:val="ad"/>
          <w:color w:val="auto"/>
          <w:sz w:val="28"/>
          <w:szCs w:val="28"/>
          <w:u w:val="none"/>
        </w:rPr>
        <w:t>работают в соответствии с Федеральными государственными образовательными стандартами дошкольного образования. Первые результаты внедрения новых стандартов в дошк</w:t>
      </w:r>
      <w:r w:rsidR="004F4561">
        <w:rPr>
          <w:rStyle w:val="ad"/>
          <w:color w:val="auto"/>
          <w:sz w:val="28"/>
          <w:szCs w:val="28"/>
          <w:u w:val="none"/>
        </w:rPr>
        <w:t>о</w:t>
      </w:r>
      <w:r w:rsidRPr="00566267">
        <w:rPr>
          <w:rStyle w:val="ad"/>
          <w:color w:val="auto"/>
          <w:sz w:val="28"/>
          <w:szCs w:val="28"/>
          <w:u w:val="none"/>
        </w:rPr>
        <w:t xml:space="preserve">льном образовании свидетельствуют о своевременности его введения. </w:t>
      </w:r>
      <w:r w:rsidRPr="00566267">
        <w:rPr>
          <w:rStyle w:val="ad"/>
          <w:color w:val="auto"/>
          <w:sz w:val="28"/>
          <w:szCs w:val="28"/>
          <w:u w:val="none"/>
        </w:rPr>
        <w:lastRenderedPageBreak/>
        <w:t xml:space="preserve">Ожидания родителей, что в детском саду будет обеспечено индивидуальное развитие ребенка, учет его образовательных потребностей, оправдались. </w:t>
      </w:r>
      <w:r w:rsidR="009B40ED" w:rsidRPr="00566267">
        <w:rPr>
          <w:rStyle w:val="ad"/>
          <w:color w:val="auto"/>
          <w:sz w:val="28"/>
          <w:szCs w:val="28"/>
          <w:u w:val="none"/>
        </w:rPr>
        <w:t>Сегодня это отмечают родители в качестве основного позитивного изменения в работе детских садов.</w:t>
      </w:r>
    </w:p>
    <w:bookmarkEnd w:id="1"/>
    <w:p w:rsidR="008259F2" w:rsidRPr="00566267" w:rsidRDefault="008259F2" w:rsidP="0093199C">
      <w:pPr>
        <w:snapToGrid w:val="0"/>
        <w:spacing w:line="360" w:lineRule="auto"/>
        <w:ind w:firstLine="426"/>
        <w:jc w:val="both"/>
        <w:rPr>
          <w:rStyle w:val="ad"/>
          <w:color w:val="auto"/>
          <w:sz w:val="28"/>
          <w:szCs w:val="28"/>
          <w:u w:val="none"/>
        </w:rPr>
      </w:pPr>
      <w:r w:rsidRPr="00566267">
        <w:rPr>
          <w:rStyle w:val="ad"/>
          <w:color w:val="auto"/>
          <w:sz w:val="28"/>
          <w:szCs w:val="28"/>
          <w:u w:val="none"/>
        </w:rPr>
        <w:t xml:space="preserve">В соответствии с требованиями Федерального государственного образовательного стандарта дошкольного образования  </w:t>
      </w:r>
      <w:r w:rsidR="00DE0ABD">
        <w:rPr>
          <w:rStyle w:val="ad"/>
          <w:color w:val="auto"/>
          <w:sz w:val="28"/>
          <w:szCs w:val="28"/>
          <w:u w:val="none"/>
        </w:rPr>
        <w:t>приоритетным направлением деятельности организаций дошкольного образования является</w:t>
      </w:r>
      <w:r w:rsidRPr="00566267">
        <w:rPr>
          <w:rStyle w:val="ad"/>
          <w:color w:val="auto"/>
          <w:sz w:val="28"/>
          <w:szCs w:val="28"/>
          <w:u w:val="none"/>
        </w:rPr>
        <w:t xml:space="preserve"> сохранени</w:t>
      </w:r>
      <w:r w:rsidR="00DE0ABD">
        <w:rPr>
          <w:rStyle w:val="ad"/>
          <w:color w:val="auto"/>
          <w:sz w:val="28"/>
          <w:szCs w:val="28"/>
          <w:u w:val="none"/>
        </w:rPr>
        <w:t>е</w:t>
      </w:r>
      <w:r w:rsidRPr="00566267">
        <w:rPr>
          <w:rStyle w:val="ad"/>
          <w:color w:val="auto"/>
          <w:sz w:val="28"/>
          <w:szCs w:val="28"/>
          <w:u w:val="none"/>
        </w:rPr>
        <w:t xml:space="preserve"> и укреплени</w:t>
      </w:r>
      <w:r w:rsidR="00DE0ABD">
        <w:rPr>
          <w:rStyle w:val="ad"/>
          <w:color w:val="auto"/>
          <w:sz w:val="28"/>
          <w:szCs w:val="28"/>
          <w:u w:val="none"/>
        </w:rPr>
        <w:t>е</w:t>
      </w:r>
      <w:r w:rsidRPr="00566267">
        <w:rPr>
          <w:rStyle w:val="ad"/>
          <w:color w:val="auto"/>
          <w:sz w:val="28"/>
          <w:szCs w:val="28"/>
          <w:u w:val="none"/>
        </w:rPr>
        <w:t xml:space="preserve"> здоровья  </w:t>
      </w:r>
      <w:r w:rsidR="00DE0ABD">
        <w:rPr>
          <w:rStyle w:val="ad"/>
          <w:color w:val="auto"/>
          <w:sz w:val="28"/>
          <w:szCs w:val="28"/>
          <w:u w:val="none"/>
        </w:rPr>
        <w:t>воспитанников.</w:t>
      </w:r>
    </w:p>
    <w:p w:rsidR="008259F2" w:rsidRDefault="008259F2" w:rsidP="005A041E">
      <w:pPr>
        <w:pStyle w:val="ab"/>
        <w:tabs>
          <w:tab w:val="left" w:pos="284"/>
          <w:tab w:val="left" w:pos="851"/>
        </w:tabs>
        <w:spacing w:line="360" w:lineRule="auto"/>
        <w:ind w:left="0" w:firstLine="709"/>
        <w:jc w:val="both"/>
        <w:rPr>
          <w:rStyle w:val="ad"/>
          <w:color w:val="auto"/>
          <w:u w:val="none"/>
        </w:rPr>
      </w:pPr>
      <w:r w:rsidRPr="00AE27ED">
        <w:rPr>
          <w:rStyle w:val="ad"/>
          <w:color w:val="auto"/>
          <w:u w:val="none"/>
        </w:rPr>
        <w:t>Таким образом,</w:t>
      </w:r>
      <w:r w:rsidR="003A5994">
        <w:rPr>
          <w:rStyle w:val="ad"/>
          <w:color w:val="auto"/>
          <w:u w:val="none"/>
        </w:rPr>
        <w:t xml:space="preserve"> подводя итоги работы дошкольного образования,</w:t>
      </w:r>
      <w:r w:rsidRPr="00AE27ED">
        <w:rPr>
          <w:rStyle w:val="ad"/>
          <w:color w:val="auto"/>
          <w:u w:val="none"/>
        </w:rPr>
        <w:t xml:space="preserve"> можно обозначить </w:t>
      </w:r>
      <w:r w:rsidR="003A5994">
        <w:rPr>
          <w:rStyle w:val="ad"/>
          <w:color w:val="auto"/>
          <w:u w:val="none"/>
        </w:rPr>
        <w:t>следующие</w:t>
      </w:r>
      <w:r w:rsidRPr="00AE27ED">
        <w:rPr>
          <w:rStyle w:val="ad"/>
          <w:color w:val="auto"/>
          <w:u w:val="none"/>
        </w:rPr>
        <w:t>задачи в части качества и доступности дошкольного образования на 201</w:t>
      </w:r>
      <w:r w:rsidR="005A041E">
        <w:rPr>
          <w:rStyle w:val="ad"/>
          <w:color w:val="auto"/>
          <w:u w:val="none"/>
        </w:rPr>
        <w:t>9</w:t>
      </w:r>
      <w:r w:rsidR="005B7FE2" w:rsidRPr="00AE27ED">
        <w:rPr>
          <w:rStyle w:val="ad"/>
          <w:color w:val="auto"/>
          <w:u w:val="none"/>
        </w:rPr>
        <w:t>/</w:t>
      </w:r>
      <w:r w:rsidRPr="00AE27ED">
        <w:rPr>
          <w:rStyle w:val="ad"/>
          <w:color w:val="auto"/>
          <w:u w:val="none"/>
        </w:rPr>
        <w:t>20</w:t>
      </w:r>
      <w:r w:rsidR="005A041E">
        <w:rPr>
          <w:rStyle w:val="ad"/>
          <w:color w:val="auto"/>
          <w:u w:val="none"/>
        </w:rPr>
        <w:t>20</w:t>
      </w:r>
      <w:r w:rsidRPr="00AE27ED">
        <w:rPr>
          <w:rStyle w:val="ad"/>
          <w:color w:val="auto"/>
          <w:u w:val="none"/>
        </w:rPr>
        <w:t xml:space="preserve"> учебный год</w:t>
      </w:r>
      <w:r w:rsidR="003A5994">
        <w:rPr>
          <w:rStyle w:val="ad"/>
          <w:color w:val="auto"/>
          <w:u w:val="none"/>
        </w:rPr>
        <w:t>:</w:t>
      </w:r>
    </w:p>
    <w:p w:rsidR="003A5994" w:rsidRDefault="003A5994" w:rsidP="003A5994">
      <w:pPr>
        <w:pStyle w:val="ab"/>
        <w:tabs>
          <w:tab w:val="left" w:pos="284"/>
          <w:tab w:val="left" w:pos="851"/>
        </w:tabs>
        <w:spacing w:line="360" w:lineRule="auto"/>
        <w:ind w:left="0"/>
        <w:jc w:val="both"/>
        <w:rPr>
          <w:rStyle w:val="ad"/>
          <w:color w:val="auto"/>
          <w:u w:val="none"/>
        </w:rPr>
      </w:pPr>
      <w:r w:rsidRPr="003A5994">
        <w:rPr>
          <w:rStyle w:val="ad"/>
          <w:color w:val="auto"/>
          <w:u w:val="none"/>
        </w:rPr>
        <w:t xml:space="preserve">- </w:t>
      </w:r>
      <w:r w:rsidR="00DE0ABD">
        <w:rPr>
          <w:rStyle w:val="ad"/>
          <w:color w:val="auto"/>
          <w:u w:val="none"/>
        </w:rPr>
        <w:t>обеспечить условия для открытия комбинированных групп в детских садах района;</w:t>
      </w:r>
    </w:p>
    <w:p w:rsidR="003A5994" w:rsidRDefault="003A5994" w:rsidP="003A5994">
      <w:pPr>
        <w:pStyle w:val="ab"/>
        <w:tabs>
          <w:tab w:val="left" w:pos="284"/>
          <w:tab w:val="left" w:pos="851"/>
        </w:tabs>
        <w:spacing w:line="360" w:lineRule="auto"/>
        <w:ind w:left="0"/>
        <w:jc w:val="both"/>
        <w:rPr>
          <w:rStyle w:val="ad"/>
          <w:color w:val="auto"/>
          <w:u w:val="none"/>
        </w:rPr>
      </w:pPr>
      <w:r>
        <w:rPr>
          <w:rStyle w:val="ad"/>
          <w:color w:val="auto"/>
          <w:u w:val="none"/>
        </w:rPr>
        <w:t>- продолжить развитие кадровых ресурсов в ДОУ, что обеспечит значительное повышение качества дошкольного образования;</w:t>
      </w:r>
    </w:p>
    <w:p w:rsidR="003A5994" w:rsidRDefault="005432CA" w:rsidP="003A5994">
      <w:pPr>
        <w:pStyle w:val="ab"/>
        <w:tabs>
          <w:tab w:val="left" w:pos="284"/>
          <w:tab w:val="left" w:pos="851"/>
        </w:tabs>
        <w:spacing w:line="360" w:lineRule="auto"/>
        <w:ind w:left="0"/>
        <w:jc w:val="both"/>
        <w:rPr>
          <w:rStyle w:val="ad"/>
          <w:color w:val="auto"/>
          <w:u w:val="none"/>
        </w:rPr>
      </w:pPr>
      <w:r>
        <w:rPr>
          <w:rStyle w:val="ad"/>
          <w:color w:val="auto"/>
          <w:u w:val="none"/>
        </w:rPr>
        <w:t xml:space="preserve">- обеспечить </w:t>
      </w:r>
      <w:r w:rsidR="00FB0A96">
        <w:rPr>
          <w:rStyle w:val="ad"/>
          <w:color w:val="auto"/>
          <w:u w:val="none"/>
        </w:rPr>
        <w:t>создание условий для реализации преемственности дошкольного и начального общего образования;</w:t>
      </w:r>
    </w:p>
    <w:p w:rsidR="00FB0A96" w:rsidRPr="003A5994" w:rsidRDefault="00FB0A96" w:rsidP="003A5994">
      <w:pPr>
        <w:pStyle w:val="ab"/>
        <w:tabs>
          <w:tab w:val="left" w:pos="284"/>
          <w:tab w:val="left" w:pos="851"/>
        </w:tabs>
        <w:spacing w:line="360" w:lineRule="auto"/>
        <w:ind w:left="0"/>
        <w:jc w:val="both"/>
        <w:rPr>
          <w:rStyle w:val="ad"/>
          <w:color w:val="auto"/>
          <w:u w:val="none"/>
        </w:rPr>
      </w:pPr>
      <w:r>
        <w:rPr>
          <w:rStyle w:val="ad"/>
          <w:color w:val="auto"/>
          <w:u w:val="none"/>
        </w:rPr>
        <w:t>- продолжить внедрение инноваций в образовательный процесс дошкольного образования.</w:t>
      </w:r>
    </w:p>
    <w:p w:rsidR="005B7FE2" w:rsidRPr="00566267" w:rsidRDefault="005B7FE2" w:rsidP="005B7FE2">
      <w:pPr>
        <w:spacing w:before="100" w:beforeAutospacing="1" w:after="100" w:afterAutospacing="1" w:line="360" w:lineRule="auto"/>
        <w:ind w:firstLine="284"/>
        <w:jc w:val="both"/>
        <w:rPr>
          <w:b/>
          <w:sz w:val="28"/>
          <w:szCs w:val="28"/>
        </w:rPr>
      </w:pPr>
      <w:r w:rsidRPr="00566267">
        <w:rPr>
          <w:b/>
          <w:sz w:val="28"/>
          <w:szCs w:val="28"/>
        </w:rPr>
        <w:t>Качество и доступностьшкольного образования.</w:t>
      </w:r>
    </w:p>
    <w:p w:rsidR="00C2268C" w:rsidRPr="00566267" w:rsidRDefault="00232AE8" w:rsidP="00C2268C">
      <w:pPr>
        <w:spacing w:line="360" w:lineRule="auto"/>
        <w:ind w:firstLine="851"/>
        <w:jc w:val="both"/>
        <w:rPr>
          <w:rStyle w:val="ad"/>
          <w:color w:val="auto"/>
          <w:sz w:val="28"/>
          <w:szCs w:val="28"/>
          <w:u w:val="none"/>
          <w:lang w:eastAsia="ru-RU"/>
        </w:rPr>
      </w:pPr>
      <w:r w:rsidRPr="00566267">
        <w:rPr>
          <w:rStyle w:val="ad"/>
          <w:color w:val="auto"/>
          <w:sz w:val="28"/>
          <w:szCs w:val="28"/>
          <w:u w:val="none"/>
          <w:lang w:eastAsia="ru-RU"/>
        </w:rPr>
        <w:t>Говоря о качестве и доступности школьного образования, отмечу, что современная школа должна формировать информационно-образовательную среду, соответствующую личностному, социальному и коммуникативному развитию детей и, главное, предоставлять качественное о</w:t>
      </w:r>
      <w:r w:rsidR="00181059" w:rsidRPr="00566267">
        <w:rPr>
          <w:rStyle w:val="ad"/>
          <w:color w:val="auto"/>
          <w:sz w:val="28"/>
          <w:szCs w:val="28"/>
          <w:u w:val="none"/>
          <w:lang w:eastAsia="ru-RU"/>
        </w:rPr>
        <w:t>бразование.</w:t>
      </w:r>
      <w:r w:rsidR="00C2268C">
        <w:rPr>
          <w:rStyle w:val="ad"/>
          <w:color w:val="auto"/>
          <w:sz w:val="28"/>
          <w:szCs w:val="28"/>
          <w:u w:val="none"/>
          <w:lang w:eastAsia="ru-RU"/>
        </w:rPr>
        <w:t xml:space="preserve"> Сегодня школы должны быть проводниками детей во взрослый, быстроменяющийся мир, поэтому их главная задача – научить детей добиваться успеха и быть конкурентноспособными.</w:t>
      </w:r>
    </w:p>
    <w:p w:rsidR="00232AE8" w:rsidRDefault="00232AE8" w:rsidP="008412A4">
      <w:pPr>
        <w:spacing w:line="360" w:lineRule="auto"/>
        <w:ind w:firstLine="284"/>
        <w:jc w:val="both"/>
        <w:rPr>
          <w:rStyle w:val="ad"/>
          <w:color w:val="auto"/>
          <w:sz w:val="28"/>
          <w:szCs w:val="28"/>
          <w:u w:val="none"/>
          <w:lang w:eastAsia="ru-RU"/>
        </w:rPr>
      </w:pPr>
      <w:r w:rsidRPr="00566267">
        <w:rPr>
          <w:rStyle w:val="ad"/>
          <w:color w:val="auto"/>
          <w:sz w:val="28"/>
          <w:szCs w:val="28"/>
          <w:u w:val="none"/>
          <w:lang w:eastAsia="ru-RU"/>
        </w:rPr>
        <w:t xml:space="preserve">Современная школа – это школа с новым содержанием образования, которое определяют Федеральные государственные образовательные </w:t>
      </w:r>
      <w:r w:rsidRPr="00566267">
        <w:rPr>
          <w:rStyle w:val="ad"/>
          <w:color w:val="auto"/>
          <w:sz w:val="28"/>
          <w:szCs w:val="28"/>
          <w:u w:val="none"/>
          <w:lang w:eastAsia="ru-RU"/>
        </w:rPr>
        <w:lastRenderedPageBreak/>
        <w:t>стандарты. В связи с этим мы для себя определяли ряд задач, над решением которых работали в течение учебного года.</w:t>
      </w:r>
    </w:p>
    <w:p w:rsidR="00410CCB" w:rsidRDefault="00410CCB" w:rsidP="008412A4">
      <w:pPr>
        <w:spacing w:line="360" w:lineRule="auto"/>
        <w:ind w:firstLine="284"/>
        <w:jc w:val="both"/>
        <w:rPr>
          <w:rStyle w:val="ad"/>
          <w:color w:val="auto"/>
          <w:sz w:val="28"/>
          <w:szCs w:val="28"/>
          <w:u w:val="none"/>
          <w:lang w:eastAsia="ru-RU"/>
        </w:rPr>
      </w:pPr>
      <w:r>
        <w:rPr>
          <w:rStyle w:val="ad"/>
          <w:color w:val="auto"/>
          <w:sz w:val="28"/>
          <w:szCs w:val="28"/>
          <w:u w:val="none"/>
          <w:lang w:eastAsia="ru-RU"/>
        </w:rPr>
        <w:t>В 12-ти школах района обучается 35</w:t>
      </w:r>
      <w:r w:rsidR="00BF4452">
        <w:rPr>
          <w:rStyle w:val="ad"/>
          <w:color w:val="auto"/>
          <w:sz w:val="28"/>
          <w:szCs w:val="28"/>
          <w:u w:val="none"/>
          <w:lang w:eastAsia="ru-RU"/>
        </w:rPr>
        <w:t>75</w:t>
      </w:r>
      <w:r>
        <w:rPr>
          <w:rStyle w:val="ad"/>
          <w:color w:val="auto"/>
          <w:sz w:val="28"/>
          <w:szCs w:val="28"/>
          <w:u w:val="none"/>
          <w:lang w:eastAsia="ru-RU"/>
        </w:rPr>
        <w:t xml:space="preserve"> обучающихся, сравнении с прошлым годом наблюдается </w:t>
      </w:r>
      <w:r w:rsidR="00BF4452">
        <w:rPr>
          <w:rStyle w:val="ad"/>
          <w:color w:val="auto"/>
          <w:sz w:val="28"/>
          <w:szCs w:val="28"/>
          <w:u w:val="none"/>
          <w:lang w:eastAsia="ru-RU"/>
        </w:rPr>
        <w:t xml:space="preserve">снижение </w:t>
      </w:r>
      <w:r>
        <w:rPr>
          <w:rStyle w:val="ad"/>
          <w:color w:val="auto"/>
          <w:sz w:val="28"/>
          <w:szCs w:val="28"/>
          <w:u w:val="none"/>
          <w:lang w:eastAsia="ru-RU"/>
        </w:rPr>
        <w:t xml:space="preserve">на </w:t>
      </w:r>
      <w:r w:rsidR="00BF4452">
        <w:rPr>
          <w:rStyle w:val="ad"/>
          <w:color w:val="auto"/>
          <w:sz w:val="28"/>
          <w:szCs w:val="28"/>
          <w:u w:val="none"/>
          <w:lang w:eastAsia="ru-RU"/>
        </w:rPr>
        <w:t>22</w:t>
      </w:r>
      <w:r>
        <w:rPr>
          <w:rStyle w:val="ad"/>
          <w:color w:val="auto"/>
          <w:sz w:val="28"/>
          <w:szCs w:val="28"/>
          <w:u w:val="none"/>
          <w:lang w:eastAsia="ru-RU"/>
        </w:rPr>
        <w:t xml:space="preserve"> человек, что обусловлено демографической ситуацией в районе.</w:t>
      </w:r>
    </w:p>
    <w:p w:rsidR="00BF4452" w:rsidRDefault="00BF4452" w:rsidP="00BF4452">
      <w:pPr>
        <w:spacing w:line="360" w:lineRule="auto"/>
        <w:ind w:firstLine="709"/>
        <w:jc w:val="both"/>
        <w:rPr>
          <w:rStyle w:val="ad"/>
          <w:color w:val="auto"/>
          <w:sz w:val="28"/>
          <w:szCs w:val="28"/>
          <w:u w:val="none"/>
          <w:lang w:eastAsia="ru-RU"/>
        </w:rPr>
      </w:pPr>
      <w:r>
        <w:rPr>
          <w:rStyle w:val="ad"/>
          <w:color w:val="auto"/>
          <w:sz w:val="28"/>
          <w:szCs w:val="28"/>
          <w:u w:val="none"/>
          <w:lang w:eastAsia="ru-RU"/>
        </w:rPr>
        <w:t xml:space="preserve">На территории Березовского района обеспечено поэтапное введение  Федерального государственного образовательного стандарта общего образования, который в настоящее время освоили </w:t>
      </w:r>
      <w:r w:rsidR="0015307B">
        <w:rPr>
          <w:rStyle w:val="ad"/>
          <w:color w:val="auto"/>
          <w:sz w:val="28"/>
          <w:szCs w:val="28"/>
          <w:u w:val="none"/>
          <w:lang w:eastAsia="ru-RU"/>
        </w:rPr>
        <w:t xml:space="preserve">2866 </w:t>
      </w:r>
      <w:proofErr w:type="gramStart"/>
      <w:r w:rsidR="0015307B">
        <w:rPr>
          <w:rStyle w:val="ad"/>
          <w:color w:val="auto"/>
          <w:sz w:val="28"/>
          <w:szCs w:val="28"/>
          <w:u w:val="none"/>
          <w:lang w:eastAsia="ru-RU"/>
        </w:rPr>
        <w:t>обучающихся</w:t>
      </w:r>
      <w:proofErr w:type="gramEnd"/>
      <w:r w:rsidR="0015307B">
        <w:rPr>
          <w:rStyle w:val="ad"/>
          <w:color w:val="auto"/>
          <w:sz w:val="28"/>
          <w:szCs w:val="28"/>
          <w:u w:val="none"/>
          <w:lang w:eastAsia="ru-RU"/>
        </w:rPr>
        <w:t xml:space="preserve"> (80,1% от общей численности обучающихся). </w:t>
      </w:r>
    </w:p>
    <w:p w:rsidR="00110564" w:rsidRDefault="00BF4452" w:rsidP="00725646">
      <w:pPr>
        <w:pStyle w:val="af1"/>
        <w:spacing w:line="360" w:lineRule="auto"/>
        <w:ind w:firstLine="709"/>
        <w:jc w:val="both"/>
        <w:rPr>
          <w:rStyle w:val="ad"/>
          <w:color w:val="auto"/>
          <w:sz w:val="28"/>
          <w:szCs w:val="28"/>
          <w:u w:val="none"/>
        </w:rPr>
      </w:pPr>
      <w:r w:rsidRPr="00110564">
        <w:rPr>
          <w:rStyle w:val="ad"/>
          <w:color w:val="auto"/>
          <w:sz w:val="28"/>
          <w:szCs w:val="28"/>
          <w:u w:val="none"/>
        </w:rPr>
        <w:t>В</w:t>
      </w:r>
      <w:r w:rsidR="00A95CFE" w:rsidRPr="00110564">
        <w:rPr>
          <w:rStyle w:val="ad"/>
          <w:color w:val="auto"/>
          <w:sz w:val="28"/>
          <w:szCs w:val="28"/>
          <w:u w:val="none"/>
        </w:rPr>
        <w:t xml:space="preserve"> текущем году региональные диагностические работы </w:t>
      </w:r>
      <w:r w:rsidR="00110564" w:rsidRPr="005B7C4C">
        <w:rPr>
          <w:sz w:val="28"/>
          <w:szCs w:val="28"/>
        </w:rPr>
        <w:t xml:space="preserve">в 8 классах общеобразовательных организаций были проведены региональные диагностические работы по исследованию уровня индивидуальных учебных достижений по учебным предметам «биология», «физика», «география», «информатика и ИКТ». </w:t>
      </w:r>
      <w:r w:rsidR="00110564" w:rsidRPr="00110564">
        <w:rPr>
          <w:rStyle w:val="ad"/>
          <w:color w:val="auto"/>
          <w:sz w:val="28"/>
          <w:szCs w:val="28"/>
          <w:u w:val="none"/>
        </w:rPr>
        <w:t>Цель проведения РДР – определение уровня индивидуальных учебных достижений по усвоению предметного содержания образовательных программ по учебным предметам и выявление элементов содержания, вызывающих наибольшие затруднения обучающихся.</w:t>
      </w:r>
    </w:p>
    <w:p w:rsidR="00110564" w:rsidRDefault="00110564" w:rsidP="00725646">
      <w:pPr>
        <w:pStyle w:val="af1"/>
        <w:spacing w:line="360" w:lineRule="auto"/>
        <w:ind w:firstLine="709"/>
        <w:jc w:val="both"/>
        <w:rPr>
          <w:sz w:val="28"/>
          <w:szCs w:val="28"/>
        </w:rPr>
      </w:pPr>
      <w:r>
        <w:rPr>
          <w:rStyle w:val="ad"/>
          <w:color w:val="auto"/>
          <w:sz w:val="28"/>
          <w:szCs w:val="28"/>
          <w:u w:val="none"/>
        </w:rPr>
        <w:t>Результаты р</w:t>
      </w:r>
      <w:r w:rsidRPr="005B7C4C">
        <w:rPr>
          <w:sz w:val="28"/>
          <w:szCs w:val="28"/>
        </w:rPr>
        <w:t>егиональны</w:t>
      </w:r>
      <w:r>
        <w:rPr>
          <w:sz w:val="28"/>
          <w:szCs w:val="28"/>
        </w:rPr>
        <w:t>х</w:t>
      </w:r>
      <w:r w:rsidRPr="005B7C4C">
        <w:rPr>
          <w:sz w:val="28"/>
          <w:szCs w:val="28"/>
        </w:rPr>
        <w:t xml:space="preserve"> диагностически</w:t>
      </w:r>
      <w:r>
        <w:rPr>
          <w:sz w:val="28"/>
          <w:szCs w:val="28"/>
        </w:rPr>
        <w:t>х</w:t>
      </w:r>
      <w:r w:rsidRPr="005B7C4C">
        <w:rPr>
          <w:sz w:val="28"/>
          <w:szCs w:val="28"/>
        </w:rPr>
        <w:t xml:space="preserve"> работ</w:t>
      </w:r>
      <w:r>
        <w:rPr>
          <w:sz w:val="28"/>
          <w:szCs w:val="28"/>
        </w:rPr>
        <w:t>:</w:t>
      </w:r>
    </w:p>
    <w:p w:rsidR="00110564" w:rsidRDefault="00110564" w:rsidP="00110564">
      <w:pPr>
        <w:pStyle w:val="af1"/>
        <w:ind w:firstLine="709"/>
        <w:jc w:val="right"/>
        <w:rPr>
          <w:sz w:val="28"/>
          <w:szCs w:val="28"/>
        </w:rPr>
      </w:pPr>
      <w:r>
        <w:rPr>
          <w:sz w:val="28"/>
          <w:szCs w:val="28"/>
        </w:rPr>
        <w:t>Таблица 1</w:t>
      </w:r>
    </w:p>
    <w:tbl>
      <w:tblPr>
        <w:tblStyle w:val="af3"/>
        <w:tblW w:w="9606" w:type="dxa"/>
        <w:tblLook w:val="04A0"/>
      </w:tblPr>
      <w:tblGrid>
        <w:gridCol w:w="1865"/>
        <w:gridCol w:w="1617"/>
        <w:gridCol w:w="1531"/>
        <w:gridCol w:w="1531"/>
        <w:gridCol w:w="1531"/>
        <w:gridCol w:w="1531"/>
      </w:tblGrid>
      <w:tr w:rsidR="00110564" w:rsidTr="004D5C6D">
        <w:tc>
          <w:tcPr>
            <w:tcW w:w="1865" w:type="dxa"/>
          </w:tcPr>
          <w:p w:rsidR="00110564" w:rsidRDefault="00110564" w:rsidP="004D5C6D">
            <w:pPr>
              <w:pStyle w:val="af1"/>
              <w:jc w:val="center"/>
              <w:rPr>
                <w:sz w:val="28"/>
                <w:szCs w:val="28"/>
              </w:rPr>
            </w:pPr>
            <w:r>
              <w:rPr>
                <w:sz w:val="28"/>
                <w:szCs w:val="28"/>
              </w:rPr>
              <w:t>Предметы</w:t>
            </w:r>
          </w:p>
        </w:tc>
        <w:tc>
          <w:tcPr>
            <w:tcW w:w="1617" w:type="dxa"/>
          </w:tcPr>
          <w:p w:rsidR="00110564" w:rsidRDefault="00110564" w:rsidP="004D5C6D">
            <w:pPr>
              <w:pStyle w:val="af1"/>
              <w:jc w:val="center"/>
              <w:rPr>
                <w:sz w:val="28"/>
                <w:szCs w:val="28"/>
              </w:rPr>
            </w:pPr>
            <w:r>
              <w:rPr>
                <w:sz w:val="28"/>
                <w:szCs w:val="28"/>
              </w:rPr>
              <w:t>Количество участников</w:t>
            </w:r>
          </w:p>
        </w:tc>
        <w:tc>
          <w:tcPr>
            <w:tcW w:w="1531" w:type="dxa"/>
          </w:tcPr>
          <w:p w:rsidR="00110564" w:rsidRDefault="004D5C6D" w:rsidP="004D5C6D">
            <w:pPr>
              <w:pStyle w:val="af1"/>
              <w:jc w:val="center"/>
              <w:rPr>
                <w:sz w:val="28"/>
                <w:szCs w:val="28"/>
              </w:rPr>
            </w:pPr>
            <w:r>
              <w:rPr>
                <w:sz w:val="28"/>
                <w:szCs w:val="28"/>
              </w:rPr>
              <w:t>«5»</w:t>
            </w:r>
          </w:p>
        </w:tc>
        <w:tc>
          <w:tcPr>
            <w:tcW w:w="1531" w:type="dxa"/>
          </w:tcPr>
          <w:p w:rsidR="00110564" w:rsidRDefault="004D5C6D" w:rsidP="004D5C6D">
            <w:pPr>
              <w:pStyle w:val="af1"/>
              <w:jc w:val="center"/>
              <w:rPr>
                <w:sz w:val="28"/>
                <w:szCs w:val="28"/>
              </w:rPr>
            </w:pPr>
            <w:r>
              <w:rPr>
                <w:sz w:val="28"/>
                <w:szCs w:val="28"/>
              </w:rPr>
              <w:t>«4»</w:t>
            </w:r>
          </w:p>
        </w:tc>
        <w:tc>
          <w:tcPr>
            <w:tcW w:w="1531" w:type="dxa"/>
          </w:tcPr>
          <w:p w:rsidR="00110564" w:rsidRDefault="004D5C6D" w:rsidP="004D5C6D">
            <w:pPr>
              <w:pStyle w:val="af1"/>
              <w:jc w:val="center"/>
              <w:rPr>
                <w:sz w:val="28"/>
                <w:szCs w:val="28"/>
              </w:rPr>
            </w:pPr>
            <w:r>
              <w:rPr>
                <w:sz w:val="28"/>
                <w:szCs w:val="28"/>
              </w:rPr>
              <w:t>«3»</w:t>
            </w:r>
          </w:p>
        </w:tc>
        <w:tc>
          <w:tcPr>
            <w:tcW w:w="1531" w:type="dxa"/>
          </w:tcPr>
          <w:p w:rsidR="00110564" w:rsidRDefault="004D5C6D" w:rsidP="004D5C6D">
            <w:pPr>
              <w:pStyle w:val="af1"/>
              <w:jc w:val="center"/>
              <w:rPr>
                <w:sz w:val="28"/>
                <w:szCs w:val="28"/>
              </w:rPr>
            </w:pPr>
            <w:r>
              <w:rPr>
                <w:sz w:val="28"/>
                <w:szCs w:val="28"/>
              </w:rPr>
              <w:t>«2»</w:t>
            </w:r>
          </w:p>
        </w:tc>
      </w:tr>
      <w:tr w:rsidR="00110564" w:rsidTr="004D5C6D">
        <w:tc>
          <w:tcPr>
            <w:tcW w:w="1865" w:type="dxa"/>
          </w:tcPr>
          <w:p w:rsidR="00110564" w:rsidRDefault="004D5C6D" w:rsidP="00110564">
            <w:pPr>
              <w:pStyle w:val="af1"/>
              <w:jc w:val="both"/>
              <w:rPr>
                <w:sz w:val="28"/>
                <w:szCs w:val="28"/>
              </w:rPr>
            </w:pPr>
            <w:r>
              <w:rPr>
                <w:sz w:val="28"/>
                <w:szCs w:val="28"/>
              </w:rPr>
              <w:t xml:space="preserve">Биология </w:t>
            </w:r>
          </w:p>
        </w:tc>
        <w:tc>
          <w:tcPr>
            <w:tcW w:w="1617" w:type="dxa"/>
          </w:tcPr>
          <w:p w:rsidR="00110564" w:rsidRDefault="004D5C6D" w:rsidP="004D5C6D">
            <w:pPr>
              <w:pStyle w:val="af1"/>
              <w:jc w:val="center"/>
              <w:rPr>
                <w:sz w:val="28"/>
                <w:szCs w:val="28"/>
              </w:rPr>
            </w:pPr>
            <w:r>
              <w:rPr>
                <w:sz w:val="28"/>
                <w:szCs w:val="28"/>
              </w:rPr>
              <w:t>149</w:t>
            </w:r>
          </w:p>
        </w:tc>
        <w:tc>
          <w:tcPr>
            <w:tcW w:w="1531" w:type="dxa"/>
          </w:tcPr>
          <w:p w:rsidR="00110564" w:rsidRDefault="004D5C6D" w:rsidP="004D5C6D">
            <w:pPr>
              <w:pStyle w:val="af1"/>
              <w:jc w:val="center"/>
              <w:rPr>
                <w:sz w:val="28"/>
                <w:szCs w:val="28"/>
              </w:rPr>
            </w:pPr>
            <w:r>
              <w:rPr>
                <w:sz w:val="28"/>
                <w:szCs w:val="28"/>
              </w:rPr>
              <w:t>47</w:t>
            </w:r>
            <w:r w:rsidR="00654BE0">
              <w:rPr>
                <w:sz w:val="28"/>
                <w:szCs w:val="28"/>
              </w:rPr>
              <w:t xml:space="preserve"> (31,5%)</w:t>
            </w:r>
          </w:p>
        </w:tc>
        <w:tc>
          <w:tcPr>
            <w:tcW w:w="1531" w:type="dxa"/>
          </w:tcPr>
          <w:p w:rsidR="00110564" w:rsidRDefault="004D5C6D" w:rsidP="004D5C6D">
            <w:pPr>
              <w:pStyle w:val="af1"/>
              <w:jc w:val="center"/>
              <w:rPr>
                <w:sz w:val="28"/>
                <w:szCs w:val="28"/>
              </w:rPr>
            </w:pPr>
            <w:r>
              <w:rPr>
                <w:sz w:val="28"/>
                <w:szCs w:val="28"/>
              </w:rPr>
              <w:t>47</w:t>
            </w:r>
            <w:r w:rsidR="00654BE0">
              <w:rPr>
                <w:sz w:val="28"/>
                <w:szCs w:val="28"/>
              </w:rPr>
              <w:t>(31,5%)</w:t>
            </w:r>
          </w:p>
        </w:tc>
        <w:tc>
          <w:tcPr>
            <w:tcW w:w="1531" w:type="dxa"/>
          </w:tcPr>
          <w:p w:rsidR="00110564" w:rsidRDefault="004D5C6D" w:rsidP="004D5C6D">
            <w:pPr>
              <w:pStyle w:val="af1"/>
              <w:jc w:val="center"/>
              <w:rPr>
                <w:sz w:val="28"/>
                <w:szCs w:val="28"/>
              </w:rPr>
            </w:pPr>
            <w:r>
              <w:rPr>
                <w:sz w:val="28"/>
                <w:szCs w:val="28"/>
              </w:rPr>
              <w:t>51</w:t>
            </w:r>
            <w:r w:rsidR="00654BE0">
              <w:rPr>
                <w:sz w:val="28"/>
                <w:szCs w:val="28"/>
              </w:rPr>
              <w:t>(34,2%)</w:t>
            </w:r>
          </w:p>
        </w:tc>
        <w:tc>
          <w:tcPr>
            <w:tcW w:w="1531" w:type="dxa"/>
          </w:tcPr>
          <w:p w:rsidR="00110564" w:rsidRDefault="004D5C6D" w:rsidP="004D5C6D">
            <w:pPr>
              <w:pStyle w:val="af1"/>
              <w:jc w:val="center"/>
              <w:rPr>
                <w:sz w:val="28"/>
                <w:szCs w:val="28"/>
              </w:rPr>
            </w:pPr>
            <w:r>
              <w:rPr>
                <w:sz w:val="28"/>
                <w:szCs w:val="28"/>
              </w:rPr>
              <w:t>4</w:t>
            </w:r>
            <w:r w:rsidR="00654BE0">
              <w:rPr>
                <w:sz w:val="28"/>
                <w:szCs w:val="28"/>
              </w:rPr>
              <w:t xml:space="preserve"> (2,6%)</w:t>
            </w:r>
          </w:p>
        </w:tc>
      </w:tr>
      <w:tr w:rsidR="00110564" w:rsidTr="004D5C6D">
        <w:tc>
          <w:tcPr>
            <w:tcW w:w="1865" w:type="dxa"/>
          </w:tcPr>
          <w:p w:rsidR="00110564" w:rsidRDefault="004D5C6D" w:rsidP="00110564">
            <w:pPr>
              <w:pStyle w:val="af1"/>
              <w:jc w:val="both"/>
              <w:rPr>
                <w:sz w:val="28"/>
                <w:szCs w:val="28"/>
              </w:rPr>
            </w:pPr>
            <w:r>
              <w:rPr>
                <w:sz w:val="28"/>
                <w:szCs w:val="28"/>
              </w:rPr>
              <w:t>Физика</w:t>
            </w:r>
          </w:p>
        </w:tc>
        <w:tc>
          <w:tcPr>
            <w:tcW w:w="1617" w:type="dxa"/>
          </w:tcPr>
          <w:p w:rsidR="00110564" w:rsidRDefault="00654BE0" w:rsidP="004D5C6D">
            <w:pPr>
              <w:pStyle w:val="af1"/>
              <w:jc w:val="center"/>
              <w:rPr>
                <w:sz w:val="28"/>
                <w:szCs w:val="28"/>
              </w:rPr>
            </w:pPr>
            <w:r>
              <w:rPr>
                <w:sz w:val="28"/>
                <w:szCs w:val="28"/>
              </w:rPr>
              <w:t>148</w:t>
            </w:r>
          </w:p>
        </w:tc>
        <w:tc>
          <w:tcPr>
            <w:tcW w:w="1531" w:type="dxa"/>
          </w:tcPr>
          <w:p w:rsidR="00110564" w:rsidRDefault="00654BE0" w:rsidP="004D5C6D">
            <w:pPr>
              <w:pStyle w:val="af1"/>
              <w:jc w:val="center"/>
              <w:rPr>
                <w:sz w:val="28"/>
                <w:szCs w:val="28"/>
              </w:rPr>
            </w:pPr>
            <w:r>
              <w:rPr>
                <w:sz w:val="28"/>
                <w:szCs w:val="28"/>
              </w:rPr>
              <w:t>3</w:t>
            </w:r>
            <w:r w:rsidR="00A47BDE">
              <w:rPr>
                <w:sz w:val="28"/>
                <w:szCs w:val="28"/>
              </w:rPr>
              <w:t xml:space="preserve"> (2%)</w:t>
            </w:r>
          </w:p>
        </w:tc>
        <w:tc>
          <w:tcPr>
            <w:tcW w:w="1531" w:type="dxa"/>
          </w:tcPr>
          <w:p w:rsidR="00110564" w:rsidRDefault="00654BE0" w:rsidP="004D5C6D">
            <w:pPr>
              <w:pStyle w:val="af1"/>
              <w:jc w:val="center"/>
              <w:rPr>
                <w:sz w:val="28"/>
                <w:szCs w:val="28"/>
              </w:rPr>
            </w:pPr>
            <w:r>
              <w:rPr>
                <w:sz w:val="28"/>
                <w:szCs w:val="28"/>
              </w:rPr>
              <w:t>57</w:t>
            </w:r>
            <w:r w:rsidR="00725646">
              <w:rPr>
                <w:sz w:val="28"/>
                <w:szCs w:val="28"/>
              </w:rPr>
              <w:t xml:space="preserve"> (38,5%)</w:t>
            </w:r>
          </w:p>
        </w:tc>
        <w:tc>
          <w:tcPr>
            <w:tcW w:w="1531" w:type="dxa"/>
          </w:tcPr>
          <w:p w:rsidR="00110564" w:rsidRDefault="00654BE0" w:rsidP="004D5C6D">
            <w:pPr>
              <w:pStyle w:val="af1"/>
              <w:jc w:val="center"/>
              <w:rPr>
                <w:sz w:val="28"/>
                <w:szCs w:val="28"/>
              </w:rPr>
            </w:pPr>
            <w:r>
              <w:rPr>
                <w:sz w:val="28"/>
                <w:szCs w:val="28"/>
              </w:rPr>
              <w:t>80</w:t>
            </w:r>
            <w:r w:rsidR="00725646">
              <w:rPr>
                <w:sz w:val="28"/>
                <w:szCs w:val="28"/>
              </w:rPr>
              <w:t xml:space="preserve"> (54%)</w:t>
            </w:r>
          </w:p>
        </w:tc>
        <w:tc>
          <w:tcPr>
            <w:tcW w:w="1531" w:type="dxa"/>
          </w:tcPr>
          <w:p w:rsidR="00110564" w:rsidRDefault="00654BE0" w:rsidP="004D5C6D">
            <w:pPr>
              <w:pStyle w:val="af1"/>
              <w:jc w:val="center"/>
              <w:rPr>
                <w:sz w:val="28"/>
                <w:szCs w:val="28"/>
              </w:rPr>
            </w:pPr>
            <w:r>
              <w:rPr>
                <w:sz w:val="28"/>
                <w:szCs w:val="28"/>
              </w:rPr>
              <w:t>8</w:t>
            </w:r>
            <w:r w:rsidR="00725646">
              <w:rPr>
                <w:sz w:val="28"/>
                <w:szCs w:val="28"/>
              </w:rPr>
              <w:t xml:space="preserve"> (5,4%)</w:t>
            </w:r>
          </w:p>
        </w:tc>
      </w:tr>
      <w:tr w:rsidR="00110564" w:rsidTr="004D5C6D">
        <w:tc>
          <w:tcPr>
            <w:tcW w:w="1865" w:type="dxa"/>
          </w:tcPr>
          <w:p w:rsidR="00110564" w:rsidRDefault="004D5C6D" w:rsidP="00110564">
            <w:pPr>
              <w:pStyle w:val="af1"/>
              <w:jc w:val="both"/>
              <w:rPr>
                <w:sz w:val="28"/>
                <w:szCs w:val="28"/>
              </w:rPr>
            </w:pPr>
            <w:r>
              <w:rPr>
                <w:sz w:val="28"/>
                <w:szCs w:val="28"/>
              </w:rPr>
              <w:t xml:space="preserve">География </w:t>
            </w:r>
          </w:p>
        </w:tc>
        <w:tc>
          <w:tcPr>
            <w:tcW w:w="1617" w:type="dxa"/>
          </w:tcPr>
          <w:p w:rsidR="00110564" w:rsidRDefault="004D5C6D" w:rsidP="004D5C6D">
            <w:pPr>
              <w:pStyle w:val="af1"/>
              <w:jc w:val="center"/>
              <w:rPr>
                <w:sz w:val="28"/>
                <w:szCs w:val="28"/>
              </w:rPr>
            </w:pPr>
            <w:r>
              <w:rPr>
                <w:sz w:val="28"/>
                <w:szCs w:val="28"/>
              </w:rPr>
              <w:t>147</w:t>
            </w:r>
          </w:p>
        </w:tc>
        <w:tc>
          <w:tcPr>
            <w:tcW w:w="1531" w:type="dxa"/>
          </w:tcPr>
          <w:p w:rsidR="00110564" w:rsidRDefault="004D5C6D" w:rsidP="00A47BDE">
            <w:pPr>
              <w:pStyle w:val="af1"/>
              <w:jc w:val="center"/>
              <w:rPr>
                <w:sz w:val="28"/>
                <w:szCs w:val="28"/>
              </w:rPr>
            </w:pPr>
            <w:r>
              <w:rPr>
                <w:sz w:val="28"/>
                <w:szCs w:val="28"/>
              </w:rPr>
              <w:t>31</w:t>
            </w:r>
            <w:r w:rsidR="00725646">
              <w:rPr>
                <w:sz w:val="28"/>
                <w:szCs w:val="28"/>
              </w:rPr>
              <w:t xml:space="preserve"> (21%)</w:t>
            </w:r>
          </w:p>
        </w:tc>
        <w:tc>
          <w:tcPr>
            <w:tcW w:w="1531" w:type="dxa"/>
          </w:tcPr>
          <w:p w:rsidR="00110564" w:rsidRDefault="004D5C6D" w:rsidP="004D5C6D">
            <w:pPr>
              <w:pStyle w:val="af1"/>
              <w:jc w:val="center"/>
              <w:rPr>
                <w:sz w:val="28"/>
                <w:szCs w:val="28"/>
              </w:rPr>
            </w:pPr>
            <w:r>
              <w:rPr>
                <w:sz w:val="28"/>
                <w:szCs w:val="28"/>
              </w:rPr>
              <w:t>60</w:t>
            </w:r>
            <w:r w:rsidR="00725646">
              <w:rPr>
                <w:sz w:val="28"/>
                <w:szCs w:val="28"/>
              </w:rPr>
              <w:t xml:space="preserve"> (40,8%)</w:t>
            </w:r>
          </w:p>
        </w:tc>
        <w:tc>
          <w:tcPr>
            <w:tcW w:w="1531" w:type="dxa"/>
          </w:tcPr>
          <w:p w:rsidR="00110564" w:rsidRDefault="004D5C6D" w:rsidP="004D5C6D">
            <w:pPr>
              <w:pStyle w:val="af1"/>
              <w:jc w:val="center"/>
              <w:rPr>
                <w:sz w:val="28"/>
                <w:szCs w:val="28"/>
              </w:rPr>
            </w:pPr>
            <w:r>
              <w:rPr>
                <w:sz w:val="28"/>
                <w:szCs w:val="28"/>
              </w:rPr>
              <w:t>48</w:t>
            </w:r>
            <w:r w:rsidR="00725646">
              <w:rPr>
                <w:sz w:val="28"/>
                <w:szCs w:val="28"/>
              </w:rPr>
              <w:t xml:space="preserve"> (36,2%)</w:t>
            </w:r>
          </w:p>
        </w:tc>
        <w:tc>
          <w:tcPr>
            <w:tcW w:w="1531" w:type="dxa"/>
          </w:tcPr>
          <w:p w:rsidR="00110564" w:rsidRDefault="004D5C6D" w:rsidP="004D5C6D">
            <w:pPr>
              <w:pStyle w:val="af1"/>
              <w:jc w:val="center"/>
              <w:rPr>
                <w:sz w:val="28"/>
                <w:szCs w:val="28"/>
              </w:rPr>
            </w:pPr>
            <w:r>
              <w:rPr>
                <w:sz w:val="28"/>
                <w:szCs w:val="28"/>
              </w:rPr>
              <w:t>8</w:t>
            </w:r>
            <w:r w:rsidR="00725646">
              <w:rPr>
                <w:sz w:val="28"/>
                <w:szCs w:val="28"/>
              </w:rPr>
              <w:t xml:space="preserve"> (5,4%)</w:t>
            </w:r>
          </w:p>
        </w:tc>
      </w:tr>
      <w:tr w:rsidR="00110564" w:rsidTr="004D5C6D">
        <w:tc>
          <w:tcPr>
            <w:tcW w:w="1865" w:type="dxa"/>
          </w:tcPr>
          <w:p w:rsidR="00110564" w:rsidRDefault="004D5C6D" w:rsidP="00110564">
            <w:pPr>
              <w:pStyle w:val="af1"/>
              <w:jc w:val="both"/>
              <w:rPr>
                <w:sz w:val="28"/>
                <w:szCs w:val="28"/>
              </w:rPr>
            </w:pPr>
            <w:r>
              <w:rPr>
                <w:sz w:val="28"/>
                <w:szCs w:val="28"/>
              </w:rPr>
              <w:t>Информатика и ИКТ</w:t>
            </w:r>
          </w:p>
        </w:tc>
        <w:tc>
          <w:tcPr>
            <w:tcW w:w="1617" w:type="dxa"/>
          </w:tcPr>
          <w:p w:rsidR="00110564" w:rsidRDefault="00654BE0" w:rsidP="004D5C6D">
            <w:pPr>
              <w:pStyle w:val="af1"/>
              <w:jc w:val="center"/>
              <w:rPr>
                <w:sz w:val="28"/>
                <w:szCs w:val="28"/>
              </w:rPr>
            </w:pPr>
            <w:r>
              <w:rPr>
                <w:sz w:val="28"/>
                <w:szCs w:val="28"/>
              </w:rPr>
              <w:t>141</w:t>
            </w:r>
          </w:p>
        </w:tc>
        <w:tc>
          <w:tcPr>
            <w:tcW w:w="1531" w:type="dxa"/>
          </w:tcPr>
          <w:p w:rsidR="00110564" w:rsidRDefault="00654BE0" w:rsidP="004D5C6D">
            <w:pPr>
              <w:pStyle w:val="af1"/>
              <w:jc w:val="center"/>
              <w:rPr>
                <w:sz w:val="28"/>
                <w:szCs w:val="28"/>
              </w:rPr>
            </w:pPr>
            <w:r>
              <w:rPr>
                <w:sz w:val="28"/>
                <w:szCs w:val="28"/>
              </w:rPr>
              <w:t>8</w:t>
            </w:r>
            <w:r w:rsidR="00725646">
              <w:rPr>
                <w:sz w:val="28"/>
                <w:szCs w:val="28"/>
              </w:rPr>
              <w:t xml:space="preserve"> (5,6%)</w:t>
            </w:r>
          </w:p>
        </w:tc>
        <w:tc>
          <w:tcPr>
            <w:tcW w:w="1531" w:type="dxa"/>
          </w:tcPr>
          <w:p w:rsidR="00110564" w:rsidRDefault="00654BE0" w:rsidP="004D5C6D">
            <w:pPr>
              <w:pStyle w:val="af1"/>
              <w:jc w:val="center"/>
              <w:rPr>
                <w:sz w:val="28"/>
                <w:szCs w:val="28"/>
              </w:rPr>
            </w:pPr>
            <w:r>
              <w:rPr>
                <w:sz w:val="28"/>
                <w:szCs w:val="28"/>
              </w:rPr>
              <w:t>31</w:t>
            </w:r>
            <w:r w:rsidR="00725646">
              <w:rPr>
                <w:sz w:val="28"/>
                <w:szCs w:val="28"/>
              </w:rPr>
              <w:t>(21,9%)</w:t>
            </w:r>
          </w:p>
        </w:tc>
        <w:tc>
          <w:tcPr>
            <w:tcW w:w="1531" w:type="dxa"/>
          </w:tcPr>
          <w:p w:rsidR="00110564" w:rsidRDefault="00654BE0" w:rsidP="004D5C6D">
            <w:pPr>
              <w:pStyle w:val="af1"/>
              <w:jc w:val="center"/>
              <w:rPr>
                <w:sz w:val="28"/>
                <w:szCs w:val="28"/>
              </w:rPr>
            </w:pPr>
            <w:r>
              <w:rPr>
                <w:sz w:val="28"/>
                <w:szCs w:val="28"/>
              </w:rPr>
              <w:t>85</w:t>
            </w:r>
            <w:r w:rsidR="00725646">
              <w:rPr>
                <w:sz w:val="28"/>
                <w:szCs w:val="28"/>
              </w:rPr>
              <w:t xml:space="preserve"> (60,2%)</w:t>
            </w:r>
          </w:p>
        </w:tc>
        <w:tc>
          <w:tcPr>
            <w:tcW w:w="1531" w:type="dxa"/>
          </w:tcPr>
          <w:p w:rsidR="00110564" w:rsidRDefault="00654BE0" w:rsidP="004D5C6D">
            <w:pPr>
              <w:pStyle w:val="af1"/>
              <w:jc w:val="center"/>
              <w:rPr>
                <w:sz w:val="28"/>
                <w:szCs w:val="28"/>
              </w:rPr>
            </w:pPr>
            <w:r>
              <w:rPr>
                <w:sz w:val="28"/>
                <w:szCs w:val="28"/>
              </w:rPr>
              <w:t>17</w:t>
            </w:r>
            <w:r w:rsidR="00725646">
              <w:rPr>
                <w:sz w:val="28"/>
                <w:szCs w:val="28"/>
              </w:rPr>
              <w:t xml:space="preserve"> (12%)</w:t>
            </w:r>
          </w:p>
        </w:tc>
      </w:tr>
    </w:tbl>
    <w:p w:rsidR="00110564" w:rsidRDefault="00110564" w:rsidP="00110564">
      <w:pPr>
        <w:pStyle w:val="af1"/>
        <w:ind w:firstLine="709"/>
        <w:jc w:val="both"/>
        <w:rPr>
          <w:sz w:val="28"/>
          <w:szCs w:val="28"/>
        </w:rPr>
      </w:pPr>
    </w:p>
    <w:p w:rsidR="009A3233" w:rsidRPr="00725646" w:rsidRDefault="009A3233" w:rsidP="009A3233">
      <w:pPr>
        <w:spacing w:before="120" w:line="360" w:lineRule="auto"/>
        <w:ind w:firstLine="709"/>
        <w:jc w:val="both"/>
        <w:rPr>
          <w:rStyle w:val="ad"/>
          <w:color w:val="auto"/>
          <w:sz w:val="28"/>
          <w:szCs w:val="28"/>
          <w:u w:val="none"/>
          <w:lang w:eastAsia="ru-RU"/>
        </w:rPr>
      </w:pPr>
      <w:r w:rsidRPr="00725646">
        <w:rPr>
          <w:rStyle w:val="ad"/>
          <w:color w:val="auto"/>
          <w:sz w:val="28"/>
          <w:szCs w:val="28"/>
          <w:u w:val="none"/>
          <w:lang w:eastAsia="ru-RU"/>
        </w:rPr>
        <w:t xml:space="preserve">В целом </w:t>
      </w:r>
      <w:r w:rsidR="00E37F5D" w:rsidRPr="00725646">
        <w:rPr>
          <w:rStyle w:val="ad"/>
          <w:color w:val="auto"/>
          <w:sz w:val="28"/>
          <w:szCs w:val="28"/>
          <w:u w:val="none"/>
          <w:lang w:eastAsia="ru-RU"/>
        </w:rPr>
        <w:t xml:space="preserve">итоги проведенных работ свидетельствуют, что далеко не все обучающиеся владеют определенными в ФГОС ООО навыками и умениями. И одной из приоритетных задач на перспективу является необходимость внедрения новых методик, технологий в работе педагогов, способствующих </w:t>
      </w:r>
      <w:r w:rsidR="00343C0D" w:rsidRPr="00725646">
        <w:rPr>
          <w:rStyle w:val="ad"/>
          <w:color w:val="auto"/>
          <w:sz w:val="28"/>
          <w:szCs w:val="28"/>
          <w:u w:val="none"/>
          <w:lang w:eastAsia="ru-RU"/>
        </w:rPr>
        <w:t xml:space="preserve">формированию компетенций обучающихся и </w:t>
      </w:r>
      <w:r w:rsidR="00E37F5D" w:rsidRPr="00725646">
        <w:rPr>
          <w:rStyle w:val="ad"/>
          <w:color w:val="auto"/>
          <w:sz w:val="28"/>
          <w:szCs w:val="28"/>
          <w:u w:val="none"/>
          <w:lang w:eastAsia="ru-RU"/>
        </w:rPr>
        <w:t>повышению качества обученности.</w:t>
      </w:r>
    </w:p>
    <w:p w:rsidR="0015307B" w:rsidRDefault="0015307B" w:rsidP="0015307B">
      <w:pPr>
        <w:pStyle w:val="a3"/>
        <w:spacing w:after="0" w:line="360" w:lineRule="auto"/>
        <w:ind w:firstLine="709"/>
        <w:jc w:val="both"/>
        <w:rPr>
          <w:sz w:val="28"/>
          <w:szCs w:val="28"/>
        </w:rPr>
      </w:pPr>
      <w:r>
        <w:rPr>
          <w:sz w:val="28"/>
          <w:szCs w:val="28"/>
        </w:rPr>
        <w:lastRenderedPageBreak/>
        <w:t>В</w:t>
      </w:r>
      <w:r w:rsidR="00A34F0E">
        <w:rPr>
          <w:sz w:val="28"/>
          <w:szCs w:val="28"/>
        </w:rPr>
        <w:t xml:space="preserve"> целях </w:t>
      </w:r>
      <w:r w:rsidR="00EB64D5">
        <w:rPr>
          <w:sz w:val="28"/>
          <w:szCs w:val="28"/>
        </w:rPr>
        <w:t>определения уровня подготовки по учебным предметам в</w:t>
      </w:r>
      <w:r>
        <w:rPr>
          <w:sz w:val="28"/>
          <w:szCs w:val="28"/>
        </w:rPr>
        <w:t xml:space="preserve"> 2019 году Всероссийские проверочные работы  в общеобразовательных организациях Березовского района </w:t>
      </w:r>
      <w:r w:rsidRPr="00DD30E1">
        <w:rPr>
          <w:sz w:val="28"/>
          <w:szCs w:val="28"/>
        </w:rPr>
        <w:t xml:space="preserve"> про</w:t>
      </w:r>
      <w:r>
        <w:rPr>
          <w:sz w:val="28"/>
          <w:szCs w:val="28"/>
        </w:rPr>
        <w:t xml:space="preserve">шли  со 02  апреля </w:t>
      </w:r>
      <w:r w:rsidRPr="00DD30E1">
        <w:rPr>
          <w:sz w:val="28"/>
          <w:szCs w:val="28"/>
        </w:rPr>
        <w:t xml:space="preserve"> по 25 апреля. Для учащихся 4-х, 5-х и 6</w:t>
      </w:r>
      <w:r>
        <w:rPr>
          <w:sz w:val="28"/>
          <w:szCs w:val="28"/>
        </w:rPr>
        <w:t>-х классов ВПР проходило в штатном режиме</w:t>
      </w:r>
      <w:r w:rsidR="00A34F0E">
        <w:rPr>
          <w:sz w:val="28"/>
          <w:szCs w:val="28"/>
        </w:rPr>
        <w:t>.В режиме апробациипроводились ВПР в</w:t>
      </w:r>
      <w:r w:rsidRPr="00DD30E1">
        <w:rPr>
          <w:sz w:val="28"/>
          <w:szCs w:val="28"/>
        </w:rPr>
        <w:t>7</w:t>
      </w:r>
      <w:r>
        <w:rPr>
          <w:sz w:val="28"/>
          <w:szCs w:val="28"/>
        </w:rPr>
        <w:t xml:space="preserve">-х и 11-х классах  (решение об участии принимала сама образовательная организация). </w:t>
      </w:r>
    </w:p>
    <w:p w:rsidR="0015307B" w:rsidRDefault="0015307B" w:rsidP="0015307B">
      <w:pPr>
        <w:pStyle w:val="a3"/>
        <w:spacing w:after="0" w:line="360" w:lineRule="auto"/>
        <w:ind w:firstLine="709"/>
        <w:jc w:val="both"/>
        <w:rPr>
          <w:sz w:val="28"/>
          <w:szCs w:val="28"/>
        </w:rPr>
      </w:pPr>
      <w:r>
        <w:rPr>
          <w:sz w:val="28"/>
          <w:szCs w:val="28"/>
        </w:rPr>
        <w:t>Учащиеся 4-х классов писали</w:t>
      </w:r>
      <w:r w:rsidRPr="00DD30E1">
        <w:rPr>
          <w:sz w:val="28"/>
          <w:szCs w:val="28"/>
        </w:rPr>
        <w:t xml:space="preserve"> ВПР по русскому языку</w:t>
      </w:r>
      <w:r>
        <w:rPr>
          <w:sz w:val="28"/>
          <w:szCs w:val="28"/>
        </w:rPr>
        <w:t>, математике и окружающему миру;</w:t>
      </w:r>
    </w:p>
    <w:p w:rsidR="0015307B" w:rsidRDefault="0015307B" w:rsidP="0015307B">
      <w:pPr>
        <w:pStyle w:val="a3"/>
        <w:spacing w:after="0" w:line="360" w:lineRule="auto"/>
        <w:ind w:firstLine="709"/>
        <w:jc w:val="both"/>
        <w:rPr>
          <w:sz w:val="28"/>
          <w:szCs w:val="28"/>
        </w:rPr>
      </w:pPr>
      <w:r>
        <w:rPr>
          <w:sz w:val="28"/>
          <w:szCs w:val="28"/>
        </w:rPr>
        <w:t>Учащиеся  5-х классов</w:t>
      </w:r>
      <w:r w:rsidRPr="00DD30E1">
        <w:rPr>
          <w:sz w:val="28"/>
          <w:szCs w:val="28"/>
        </w:rPr>
        <w:t xml:space="preserve"> – по русскому языку,</w:t>
      </w:r>
      <w:r>
        <w:rPr>
          <w:sz w:val="28"/>
          <w:szCs w:val="28"/>
        </w:rPr>
        <w:t xml:space="preserve"> математике, биологии и истории;</w:t>
      </w:r>
    </w:p>
    <w:p w:rsidR="0015307B" w:rsidRDefault="0015307B" w:rsidP="0015307B">
      <w:pPr>
        <w:pStyle w:val="a3"/>
        <w:spacing w:after="0" w:line="360" w:lineRule="auto"/>
        <w:ind w:firstLine="709"/>
        <w:jc w:val="both"/>
        <w:rPr>
          <w:sz w:val="28"/>
          <w:szCs w:val="28"/>
        </w:rPr>
      </w:pPr>
      <w:r>
        <w:rPr>
          <w:sz w:val="28"/>
          <w:szCs w:val="28"/>
        </w:rPr>
        <w:t xml:space="preserve">Учащиеся 6-х классов </w:t>
      </w:r>
      <w:r w:rsidRPr="00DD30E1">
        <w:rPr>
          <w:sz w:val="28"/>
          <w:szCs w:val="28"/>
        </w:rPr>
        <w:t xml:space="preserve"> – по русскому языку, математике, биологии, исто</w:t>
      </w:r>
      <w:r>
        <w:rPr>
          <w:sz w:val="28"/>
          <w:szCs w:val="28"/>
        </w:rPr>
        <w:t>рии, обществознанию и географии;</w:t>
      </w:r>
    </w:p>
    <w:p w:rsidR="0015307B" w:rsidRDefault="0015307B" w:rsidP="002B6911">
      <w:pPr>
        <w:pStyle w:val="a3"/>
        <w:spacing w:after="0" w:line="360" w:lineRule="auto"/>
        <w:ind w:firstLine="709"/>
        <w:jc w:val="both"/>
        <w:rPr>
          <w:sz w:val="28"/>
          <w:szCs w:val="28"/>
        </w:rPr>
      </w:pPr>
      <w:r>
        <w:rPr>
          <w:sz w:val="28"/>
          <w:szCs w:val="28"/>
        </w:rPr>
        <w:t xml:space="preserve">Учащиеся  7-х  классов </w:t>
      </w:r>
      <w:r w:rsidRPr="00DD30E1">
        <w:rPr>
          <w:sz w:val="28"/>
          <w:szCs w:val="28"/>
        </w:rPr>
        <w:t xml:space="preserve"> – по русскому языку, математике, биологии, истории, обществознания</w:t>
      </w:r>
      <w:r>
        <w:rPr>
          <w:sz w:val="28"/>
          <w:szCs w:val="28"/>
        </w:rPr>
        <w:t>, географии и английскому языку;</w:t>
      </w:r>
    </w:p>
    <w:p w:rsidR="0015307B" w:rsidRPr="00DD30E1" w:rsidRDefault="0015307B" w:rsidP="002B6911">
      <w:pPr>
        <w:pStyle w:val="a3"/>
        <w:spacing w:after="0" w:line="360" w:lineRule="auto"/>
        <w:ind w:firstLine="709"/>
        <w:jc w:val="both"/>
        <w:rPr>
          <w:sz w:val="28"/>
          <w:szCs w:val="28"/>
        </w:rPr>
      </w:pPr>
      <w:r>
        <w:rPr>
          <w:sz w:val="28"/>
          <w:szCs w:val="28"/>
        </w:rPr>
        <w:t>Учащиеся 11-х  классы</w:t>
      </w:r>
      <w:r w:rsidRPr="00DD30E1">
        <w:rPr>
          <w:sz w:val="28"/>
          <w:szCs w:val="28"/>
        </w:rPr>
        <w:t xml:space="preserve"> – по географии, физике, химии, биологии, истории и иностранному языку. </w:t>
      </w:r>
    </w:p>
    <w:p w:rsidR="0015307B" w:rsidRDefault="0015307B" w:rsidP="002B6911">
      <w:pPr>
        <w:spacing w:before="100" w:beforeAutospacing="1" w:after="100" w:afterAutospacing="1" w:line="360" w:lineRule="auto"/>
        <w:ind w:firstLine="709"/>
        <w:jc w:val="both"/>
        <w:rPr>
          <w:sz w:val="28"/>
          <w:szCs w:val="28"/>
          <w:lang w:eastAsia="ru-RU"/>
        </w:rPr>
      </w:pPr>
      <w:r w:rsidRPr="006A3F65">
        <w:rPr>
          <w:sz w:val="28"/>
          <w:szCs w:val="28"/>
          <w:lang w:eastAsia="ru-RU"/>
        </w:rPr>
        <w:t xml:space="preserve">Задания и критерии оценивания ВПР едины для всех. Уровень сложности – базовый, то есть не требует специальной подготовки, достаточно ходить в школу на уроки. </w:t>
      </w:r>
    </w:p>
    <w:p w:rsidR="00EB64D5" w:rsidRDefault="00EB64D5" w:rsidP="00EB64D5">
      <w:pPr>
        <w:spacing w:before="100" w:beforeAutospacing="1" w:after="100" w:afterAutospacing="1" w:line="360" w:lineRule="auto"/>
        <w:ind w:firstLine="709"/>
        <w:jc w:val="right"/>
        <w:rPr>
          <w:sz w:val="28"/>
          <w:szCs w:val="28"/>
          <w:lang w:eastAsia="ru-RU"/>
        </w:rPr>
      </w:pPr>
      <w:r>
        <w:rPr>
          <w:sz w:val="28"/>
          <w:szCs w:val="28"/>
          <w:lang w:eastAsia="ru-RU"/>
        </w:rPr>
        <w:t xml:space="preserve">Таблица </w:t>
      </w:r>
      <w:r w:rsidR="00110564">
        <w:rPr>
          <w:sz w:val="28"/>
          <w:szCs w:val="28"/>
          <w:lang w:eastAsia="ru-RU"/>
        </w:rPr>
        <w:t>2</w:t>
      </w:r>
    </w:p>
    <w:p w:rsidR="00EB64D5" w:rsidRDefault="00EB64D5" w:rsidP="00070AAF">
      <w:pPr>
        <w:spacing w:line="360" w:lineRule="auto"/>
        <w:ind w:firstLine="709"/>
        <w:jc w:val="center"/>
        <w:rPr>
          <w:b/>
          <w:sz w:val="28"/>
          <w:szCs w:val="28"/>
          <w:lang w:eastAsia="ru-RU"/>
        </w:rPr>
      </w:pPr>
      <w:r>
        <w:rPr>
          <w:b/>
          <w:sz w:val="28"/>
          <w:szCs w:val="28"/>
          <w:lang w:eastAsia="ru-RU"/>
        </w:rPr>
        <w:t>Результаты ВПР</w:t>
      </w:r>
      <w:r w:rsidR="00E93667">
        <w:rPr>
          <w:b/>
          <w:sz w:val="28"/>
          <w:szCs w:val="28"/>
          <w:lang w:eastAsia="ru-RU"/>
        </w:rPr>
        <w:t xml:space="preserve"> (</w:t>
      </w:r>
      <w:r>
        <w:rPr>
          <w:b/>
          <w:sz w:val="28"/>
          <w:szCs w:val="28"/>
          <w:lang w:eastAsia="ru-RU"/>
        </w:rPr>
        <w:t>в штатном режиме</w:t>
      </w:r>
      <w:r w:rsidR="00E93667">
        <w:rPr>
          <w:b/>
          <w:sz w:val="28"/>
          <w:szCs w:val="28"/>
          <w:lang w:eastAsia="ru-RU"/>
        </w:rPr>
        <w:t>)</w:t>
      </w:r>
      <w:r>
        <w:rPr>
          <w:b/>
          <w:sz w:val="28"/>
          <w:szCs w:val="28"/>
          <w:lang w:eastAsia="ru-RU"/>
        </w:rPr>
        <w:t xml:space="preserve"> в 2019 году</w:t>
      </w:r>
    </w:p>
    <w:tbl>
      <w:tblPr>
        <w:tblStyle w:val="af3"/>
        <w:tblW w:w="11483" w:type="dxa"/>
        <w:tblInd w:w="-1310" w:type="dxa"/>
        <w:tblLook w:val="04A0"/>
      </w:tblPr>
      <w:tblGrid>
        <w:gridCol w:w="3970"/>
        <w:gridCol w:w="567"/>
        <w:gridCol w:w="2126"/>
        <w:gridCol w:w="142"/>
        <w:gridCol w:w="2268"/>
        <w:gridCol w:w="142"/>
        <w:gridCol w:w="2268"/>
      </w:tblGrid>
      <w:tr w:rsidR="00E93667" w:rsidTr="00843A18">
        <w:tc>
          <w:tcPr>
            <w:tcW w:w="4537" w:type="dxa"/>
            <w:gridSpan w:val="2"/>
            <w:vMerge w:val="restart"/>
          </w:tcPr>
          <w:p w:rsidR="00E93667" w:rsidRPr="00B00280" w:rsidRDefault="00E93667" w:rsidP="00070AAF">
            <w:pPr>
              <w:spacing w:line="360" w:lineRule="auto"/>
              <w:jc w:val="center"/>
              <w:rPr>
                <w:b/>
                <w:sz w:val="22"/>
                <w:szCs w:val="22"/>
                <w:lang w:eastAsia="ru-RU"/>
              </w:rPr>
            </w:pPr>
            <w:r w:rsidRPr="00B00280">
              <w:rPr>
                <w:b/>
                <w:sz w:val="22"/>
                <w:szCs w:val="22"/>
                <w:lang w:eastAsia="ru-RU"/>
              </w:rPr>
              <w:t xml:space="preserve">Показатели </w:t>
            </w:r>
          </w:p>
        </w:tc>
        <w:tc>
          <w:tcPr>
            <w:tcW w:w="6946" w:type="dxa"/>
            <w:gridSpan w:val="5"/>
          </w:tcPr>
          <w:p w:rsidR="00E93667" w:rsidRPr="00B00280" w:rsidRDefault="00E93667" w:rsidP="00070AAF">
            <w:pPr>
              <w:spacing w:line="360" w:lineRule="auto"/>
              <w:jc w:val="center"/>
              <w:rPr>
                <w:b/>
                <w:sz w:val="22"/>
                <w:szCs w:val="22"/>
                <w:lang w:eastAsia="ru-RU"/>
              </w:rPr>
            </w:pPr>
            <w:r w:rsidRPr="00B00280">
              <w:rPr>
                <w:b/>
                <w:sz w:val="22"/>
                <w:szCs w:val="22"/>
                <w:lang w:eastAsia="ru-RU"/>
              </w:rPr>
              <w:t xml:space="preserve">Классы </w:t>
            </w:r>
          </w:p>
        </w:tc>
      </w:tr>
      <w:tr w:rsidR="00E93667" w:rsidTr="00843A18">
        <w:tc>
          <w:tcPr>
            <w:tcW w:w="4537" w:type="dxa"/>
            <w:gridSpan w:val="2"/>
            <w:vMerge/>
          </w:tcPr>
          <w:p w:rsidR="00E93667" w:rsidRPr="00B00280" w:rsidRDefault="00E93667" w:rsidP="00EB64D5">
            <w:pPr>
              <w:spacing w:before="100" w:beforeAutospacing="1" w:after="100" w:afterAutospacing="1" w:line="360" w:lineRule="auto"/>
              <w:jc w:val="center"/>
              <w:rPr>
                <w:b/>
                <w:sz w:val="22"/>
                <w:szCs w:val="22"/>
                <w:lang w:eastAsia="ru-RU"/>
              </w:rPr>
            </w:pPr>
          </w:p>
        </w:tc>
        <w:tc>
          <w:tcPr>
            <w:tcW w:w="2268" w:type="dxa"/>
            <w:gridSpan w:val="2"/>
          </w:tcPr>
          <w:p w:rsidR="00E93667" w:rsidRPr="00B00280" w:rsidRDefault="00E93667" w:rsidP="00EB64D5">
            <w:pPr>
              <w:spacing w:before="100" w:beforeAutospacing="1" w:after="100" w:afterAutospacing="1" w:line="360" w:lineRule="auto"/>
              <w:jc w:val="center"/>
              <w:rPr>
                <w:b/>
                <w:sz w:val="22"/>
                <w:szCs w:val="22"/>
                <w:lang w:eastAsia="ru-RU"/>
              </w:rPr>
            </w:pPr>
            <w:r w:rsidRPr="00B00280">
              <w:rPr>
                <w:b/>
                <w:sz w:val="22"/>
                <w:szCs w:val="22"/>
                <w:lang w:eastAsia="ru-RU"/>
              </w:rPr>
              <w:t>4</w:t>
            </w:r>
          </w:p>
        </w:tc>
        <w:tc>
          <w:tcPr>
            <w:tcW w:w="2410" w:type="dxa"/>
            <w:gridSpan w:val="2"/>
          </w:tcPr>
          <w:p w:rsidR="00E93667" w:rsidRPr="00B00280" w:rsidRDefault="00E93667" w:rsidP="00EB64D5">
            <w:pPr>
              <w:spacing w:before="100" w:beforeAutospacing="1" w:after="100" w:afterAutospacing="1" w:line="360" w:lineRule="auto"/>
              <w:jc w:val="center"/>
              <w:rPr>
                <w:b/>
                <w:sz w:val="22"/>
                <w:szCs w:val="22"/>
                <w:lang w:eastAsia="ru-RU"/>
              </w:rPr>
            </w:pPr>
            <w:r w:rsidRPr="00B00280">
              <w:rPr>
                <w:b/>
                <w:sz w:val="22"/>
                <w:szCs w:val="22"/>
                <w:lang w:eastAsia="ru-RU"/>
              </w:rPr>
              <w:t>5</w:t>
            </w:r>
          </w:p>
        </w:tc>
        <w:tc>
          <w:tcPr>
            <w:tcW w:w="2268" w:type="dxa"/>
          </w:tcPr>
          <w:p w:rsidR="00E93667" w:rsidRPr="00B00280" w:rsidRDefault="00E93667" w:rsidP="00EB64D5">
            <w:pPr>
              <w:spacing w:before="100" w:beforeAutospacing="1" w:after="100" w:afterAutospacing="1" w:line="360" w:lineRule="auto"/>
              <w:jc w:val="center"/>
              <w:rPr>
                <w:b/>
                <w:sz w:val="22"/>
                <w:szCs w:val="22"/>
                <w:lang w:eastAsia="ru-RU"/>
              </w:rPr>
            </w:pPr>
            <w:r w:rsidRPr="00B00280">
              <w:rPr>
                <w:b/>
                <w:sz w:val="22"/>
                <w:szCs w:val="22"/>
                <w:lang w:eastAsia="ru-RU"/>
              </w:rPr>
              <w:t>6</w:t>
            </w:r>
          </w:p>
        </w:tc>
      </w:tr>
      <w:tr w:rsidR="00E93667" w:rsidTr="00843A18">
        <w:tc>
          <w:tcPr>
            <w:tcW w:w="11483" w:type="dxa"/>
            <w:gridSpan w:val="7"/>
          </w:tcPr>
          <w:p w:rsidR="00E93667" w:rsidRPr="00E93667" w:rsidRDefault="00E93667" w:rsidP="00EB64D5">
            <w:pPr>
              <w:spacing w:before="100" w:beforeAutospacing="1" w:after="100" w:afterAutospacing="1" w:line="360" w:lineRule="auto"/>
              <w:jc w:val="center"/>
              <w:rPr>
                <w:b/>
                <w:sz w:val="22"/>
                <w:szCs w:val="22"/>
                <w:lang w:eastAsia="ru-RU"/>
              </w:rPr>
            </w:pPr>
            <w:r w:rsidRPr="00E93667">
              <w:rPr>
                <w:b/>
                <w:sz w:val="22"/>
                <w:szCs w:val="22"/>
                <w:lang w:eastAsia="ru-RU"/>
              </w:rPr>
              <w:t>Русский язык</w:t>
            </w:r>
          </w:p>
        </w:tc>
      </w:tr>
      <w:tr w:rsidR="00E93667" w:rsidTr="00843A18">
        <w:tc>
          <w:tcPr>
            <w:tcW w:w="3970" w:type="dxa"/>
          </w:tcPr>
          <w:p w:rsidR="00E93667" w:rsidRPr="00E93667" w:rsidRDefault="00E93667" w:rsidP="00EB64D5">
            <w:pPr>
              <w:spacing w:before="100" w:beforeAutospacing="1" w:after="100" w:afterAutospacing="1"/>
              <w:jc w:val="center"/>
              <w:rPr>
                <w:sz w:val="22"/>
                <w:szCs w:val="22"/>
                <w:lang w:eastAsia="ru-RU"/>
              </w:rPr>
            </w:pPr>
            <w:r w:rsidRPr="00E93667">
              <w:rPr>
                <w:sz w:val="22"/>
                <w:szCs w:val="22"/>
                <w:lang w:eastAsia="ru-RU"/>
              </w:rPr>
              <w:t>Общее количество участников</w:t>
            </w:r>
            <w:r w:rsidR="00B00280">
              <w:rPr>
                <w:sz w:val="22"/>
                <w:szCs w:val="22"/>
                <w:lang w:eastAsia="ru-RU"/>
              </w:rPr>
              <w:t xml:space="preserve"> (чел.)</w:t>
            </w:r>
          </w:p>
        </w:tc>
        <w:tc>
          <w:tcPr>
            <w:tcW w:w="2693" w:type="dxa"/>
            <w:gridSpan w:val="2"/>
          </w:tcPr>
          <w:p w:rsidR="00E93667" w:rsidRPr="00E93667" w:rsidRDefault="00B00280" w:rsidP="00EB64D5">
            <w:pPr>
              <w:spacing w:before="100" w:beforeAutospacing="1" w:after="100" w:afterAutospacing="1" w:line="360" w:lineRule="auto"/>
              <w:jc w:val="center"/>
              <w:rPr>
                <w:sz w:val="22"/>
                <w:szCs w:val="22"/>
                <w:lang w:eastAsia="ru-RU"/>
              </w:rPr>
            </w:pPr>
            <w:r>
              <w:rPr>
                <w:sz w:val="22"/>
                <w:szCs w:val="22"/>
                <w:lang w:eastAsia="ru-RU"/>
              </w:rPr>
              <w:t>355</w:t>
            </w:r>
          </w:p>
        </w:tc>
        <w:tc>
          <w:tcPr>
            <w:tcW w:w="2410" w:type="dxa"/>
            <w:gridSpan w:val="2"/>
          </w:tcPr>
          <w:p w:rsidR="00E93667" w:rsidRPr="00E93667" w:rsidRDefault="000300E7" w:rsidP="00EB64D5">
            <w:pPr>
              <w:spacing w:before="100" w:beforeAutospacing="1" w:after="100" w:afterAutospacing="1" w:line="360" w:lineRule="auto"/>
              <w:jc w:val="center"/>
              <w:rPr>
                <w:sz w:val="22"/>
                <w:szCs w:val="22"/>
                <w:lang w:eastAsia="ru-RU"/>
              </w:rPr>
            </w:pPr>
            <w:r>
              <w:rPr>
                <w:sz w:val="22"/>
                <w:szCs w:val="22"/>
                <w:lang w:eastAsia="ru-RU"/>
              </w:rPr>
              <w:t>319</w:t>
            </w:r>
          </w:p>
        </w:tc>
        <w:tc>
          <w:tcPr>
            <w:tcW w:w="2410" w:type="dxa"/>
            <w:gridSpan w:val="2"/>
          </w:tcPr>
          <w:p w:rsidR="00E93667" w:rsidRPr="00E93667" w:rsidRDefault="00843A18" w:rsidP="00EB64D5">
            <w:pPr>
              <w:spacing w:before="100" w:beforeAutospacing="1" w:after="100" w:afterAutospacing="1" w:line="360" w:lineRule="auto"/>
              <w:jc w:val="center"/>
              <w:rPr>
                <w:sz w:val="22"/>
                <w:szCs w:val="22"/>
                <w:lang w:eastAsia="ru-RU"/>
              </w:rPr>
            </w:pPr>
            <w:r>
              <w:rPr>
                <w:sz w:val="22"/>
                <w:szCs w:val="22"/>
                <w:lang w:eastAsia="ru-RU"/>
              </w:rPr>
              <w:t>304</w:t>
            </w:r>
          </w:p>
        </w:tc>
      </w:tr>
      <w:tr w:rsidR="00E93667" w:rsidTr="00843A18">
        <w:tc>
          <w:tcPr>
            <w:tcW w:w="3970" w:type="dxa"/>
          </w:tcPr>
          <w:p w:rsidR="00E93667" w:rsidRPr="00E93667" w:rsidRDefault="00E93667" w:rsidP="000300E7">
            <w:pPr>
              <w:spacing w:before="100" w:beforeAutospacing="1" w:after="100" w:afterAutospacing="1"/>
              <w:jc w:val="center"/>
              <w:rPr>
                <w:sz w:val="22"/>
                <w:szCs w:val="22"/>
                <w:lang w:eastAsia="ru-RU"/>
              </w:rPr>
            </w:pPr>
            <w:r w:rsidRPr="00E93667">
              <w:rPr>
                <w:sz w:val="22"/>
                <w:szCs w:val="22"/>
                <w:lang w:eastAsia="ru-RU"/>
              </w:rPr>
              <w:t>Качество ВПР по РФ</w:t>
            </w:r>
            <w:r w:rsidR="00B00280">
              <w:rPr>
                <w:sz w:val="22"/>
                <w:szCs w:val="22"/>
                <w:lang w:eastAsia="ru-RU"/>
              </w:rPr>
              <w:t xml:space="preserve"> (</w:t>
            </w:r>
            <w:r w:rsidR="000300E7">
              <w:rPr>
                <w:sz w:val="22"/>
                <w:szCs w:val="22"/>
                <w:lang w:eastAsia="ru-RU"/>
              </w:rPr>
              <w:t>процент</w:t>
            </w:r>
            <w:r w:rsidR="00B00280">
              <w:rPr>
                <w:sz w:val="22"/>
                <w:szCs w:val="22"/>
                <w:lang w:eastAsia="ru-RU"/>
              </w:rPr>
              <w:t>)</w:t>
            </w:r>
          </w:p>
        </w:tc>
        <w:tc>
          <w:tcPr>
            <w:tcW w:w="2693" w:type="dxa"/>
            <w:gridSpan w:val="2"/>
          </w:tcPr>
          <w:p w:rsidR="00E93667" w:rsidRPr="00E93667" w:rsidRDefault="00B00280" w:rsidP="000300E7">
            <w:pPr>
              <w:spacing w:before="100" w:beforeAutospacing="1" w:after="100" w:afterAutospacing="1" w:line="360" w:lineRule="auto"/>
              <w:jc w:val="center"/>
              <w:rPr>
                <w:sz w:val="22"/>
                <w:szCs w:val="22"/>
                <w:lang w:eastAsia="ru-RU"/>
              </w:rPr>
            </w:pPr>
            <w:r>
              <w:rPr>
                <w:sz w:val="22"/>
                <w:szCs w:val="22"/>
                <w:lang w:eastAsia="ru-RU"/>
              </w:rPr>
              <w:t>69,6</w:t>
            </w:r>
          </w:p>
        </w:tc>
        <w:tc>
          <w:tcPr>
            <w:tcW w:w="2410" w:type="dxa"/>
            <w:gridSpan w:val="2"/>
          </w:tcPr>
          <w:p w:rsidR="00E93667" w:rsidRPr="00E93667" w:rsidRDefault="000300E7" w:rsidP="00EB64D5">
            <w:pPr>
              <w:spacing w:before="100" w:beforeAutospacing="1" w:after="100" w:afterAutospacing="1" w:line="360" w:lineRule="auto"/>
              <w:jc w:val="center"/>
              <w:rPr>
                <w:sz w:val="22"/>
                <w:szCs w:val="22"/>
                <w:lang w:eastAsia="ru-RU"/>
              </w:rPr>
            </w:pPr>
            <w:r>
              <w:rPr>
                <w:sz w:val="22"/>
                <w:szCs w:val="22"/>
                <w:lang w:eastAsia="ru-RU"/>
              </w:rPr>
              <w:t>49,9</w:t>
            </w:r>
          </w:p>
        </w:tc>
        <w:tc>
          <w:tcPr>
            <w:tcW w:w="2410" w:type="dxa"/>
            <w:gridSpan w:val="2"/>
          </w:tcPr>
          <w:p w:rsidR="00E93667" w:rsidRPr="00E93667" w:rsidRDefault="00843A18" w:rsidP="00EB64D5">
            <w:pPr>
              <w:spacing w:before="100" w:beforeAutospacing="1" w:after="100" w:afterAutospacing="1" w:line="360" w:lineRule="auto"/>
              <w:jc w:val="center"/>
              <w:rPr>
                <w:sz w:val="22"/>
                <w:szCs w:val="22"/>
                <w:lang w:eastAsia="ru-RU"/>
              </w:rPr>
            </w:pPr>
            <w:r>
              <w:rPr>
                <w:sz w:val="22"/>
                <w:szCs w:val="22"/>
                <w:lang w:eastAsia="ru-RU"/>
              </w:rPr>
              <w:t>44,5</w:t>
            </w:r>
          </w:p>
        </w:tc>
      </w:tr>
      <w:tr w:rsidR="00E93667" w:rsidTr="00843A18">
        <w:tc>
          <w:tcPr>
            <w:tcW w:w="3970" w:type="dxa"/>
          </w:tcPr>
          <w:p w:rsidR="00E93667" w:rsidRPr="00E93667" w:rsidRDefault="00E93667" w:rsidP="00EB64D5">
            <w:pPr>
              <w:spacing w:before="100" w:beforeAutospacing="1" w:after="100" w:afterAutospacing="1"/>
              <w:jc w:val="center"/>
              <w:rPr>
                <w:sz w:val="22"/>
                <w:szCs w:val="22"/>
                <w:lang w:eastAsia="ru-RU"/>
              </w:rPr>
            </w:pPr>
            <w:r w:rsidRPr="00E93667">
              <w:rPr>
                <w:sz w:val="22"/>
                <w:szCs w:val="22"/>
                <w:lang w:eastAsia="ru-RU"/>
              </w:rPr>
              <w:t>Качество ВПР по ХМАО-Югре</w:t>
            </w:r>
            <w:r w:rsidR="000300E7">
              <w:rPr>
                <w:sz w:val="22"/>
                <w:szCs w:val="22"/>
                <w:lang w:eastAsia="ru-RU"/>
              </w:rPr>
              <w:t>(процент)</w:t>
            </w:r>
          </w:p>
        </w:tc>
        <w:tc>
          <w:tcPr>
            <w:tcW w:w="2693" w:type="dxa"/>
            <w:gridSpan w:val="2"/>
          </w:tcPr>
          <w:p w:rsidR="00E93667" w:rsidRPr="00E93667" w:rsidRDefault="00B00280" w:rsidP="000300E7">
            <w:pPr>
              <w:spacing w:before="100" w:beforeAutospacing="1" w:after="100" w:afterAutospacing="1" w:line="360" w:lineRule="auto"/>
              <w:jc w:val="center"/>
              <w:rPr>
                <w:sz w:val="22"/>
                <w:szCs w:val="22"/>
                <w:lang w:eastAsia="ru-RU"/>
              </w:rPr>
            </w:pPr>
            <w:r>
              <w:rPr>
                <w:sz w:val="22"/>
                <w:szCs w:val="22"/>
                <w:lang w:eastAsia="ru-RU"/>
              </w:rPr>
              <w:t>72,9</w:t>
            </w:r>
          </w:p>
        </w:tc>
        <w:tc>
          <w:tcPr>
            <w:tcW w:w="2410" w:type="dxa"/>
            <w:gridSpan w:val="2"/>
          </w:tcPr>
          <w:p w:rsidR="00E93667" w:rsidRPr="00E93667" w:rsidRDefault="000300E7" w:rsidP="00EB64D5">
            <w:pPr>
              <w:spacing w:before="100" w:beforeAutospacing="1" w:after="100" w:afterAutospacing="1" w:line="360" w:lineRule="auto"/>
              <w:jc w:val="center"/>
              <w:rPr>
                <w:sz w:val="22"/>
                <w:szCs w:val="22"/>
                <w:lang w:eastAsia="ru-RU"/>
              </w:rPr>
            </w:pPr>
            <w:r>
              <w:rPr>
                <w:sz w:val="22"/>
                <w:szCs w:val="22"/>
                <w:lang w:eastAsia="ru-RU"/>
              </w:rPr>
              <w:t>52,3</w:t>
            </w:r>
          </w:p>
        </w:tc>
        <w:tc>
          <w:tcPr>
            <w:tcW w:w="2410" w:type="dxa"/>
            <w:gridSpan w:val="2"/>
          </w:tcPr>
          <w:p w:rsidR="00E93667" w:rsidRPr="00E93667" w:rsidRDefault="00843A18" w:rsidP="00EB64D5">
            <w:pPr>
              <w:spacing w:before="100" w:beforeAutospacing="1" w:after="100" w:afterAutospacing="1" w:line="360" w:lineRule="auto"/>
              <w:jc w:val="center"/>
              <w:rPr>
                <w:sz w:val="22"/>
                <w:szCs w:val="22"/>
                <w:lang w:eastAsia="ru-RU"/>
              </w:rPr>
            </w:pPr>
            <w:r>
              <w:rPr>
                <w:sz w:val="22"/>
                <w:szCs w:val="22"/>
                <w:lang w:eastAsia="ru-RU"/>
              </w:rPr>
              <w:t>49</w:t>
            </w:r>
          </w:p>
        </w:tc>
      </w:tr>
      <w:tr w:rsidR="00E93667" w:rsidTr="00843A18">
        <w:tc>
          <w:tcPr>
            <w:tcW w:w="3970" w:type="dxa"/>
          </w:tcPr>
          <w:p w:rsidR="00E93667" w:rsidRPr="00E93667" w:rsidRDefault="00E93667" w:rsidP="00EB64D5">
            <w:pPr>
              <w:spacing w:before="100" w:beforeAutospacing="1" w:after="100" w:afterAutospacing="1"/>
              <w:jc w:val="center"/>
              <w:rPr>
                <w:sz w:val="22"/>
                <w:szCs w:val="22"/>
                <w:lang w:eastAsia="ru-RU"/>
              </w:rPr>
            </w:pPr>
            <w:r w:rsidRPr="00E93667">
              <w:rPr>
                <w:sz w:val="22"/>
                <w:szCs w:val="22"/>
                <w:lang w:eastAsia="ru-RU"/>
              </w:rPr>
              <w:t>Качество ВПР по Березовскому району</w:t>
            </w:r>
            <w:r w:rsidR="000300E7">
              <w:rPr>
                <w:sz w:val="22"/>
                <w:szCs w:val="22"/>
                <w:lang w:eastAsia="ru-RU"/>
              </w:rPr>
              <w:t>(процент)</w:t>
            </w:r>
          </w:p>
        </w:tc>
        <w:tc>
          <w:tcPr>
            <w:tcW w:w="2693" w:type="dxa"/>
            <w:gridSpan w:val="2"/>
          </w:tcPr>
          <w:p w:rsidR="00E93667" w:rsidRPr="00E93667" w:rsidRDefault="00B00280" w:rsidP="00EB64D5">
            <w:pPr>
              <w:spacing w:before="100" w:beforeAutospacing="1" w:after="100" w:afterAutospacing="1" w:line="360" w:lineRule="auto"/>
              <w:jc w:val="center"/>
              <w:rPr>
                <w:sz w:val="22"/>
                <w:szCs w:val="22"/>
                <w:lang w:eastAsia="ru-RU"/>
              </w:rPr>
            </w:pPr>
            <w:r>
              <w:rPr>
                <w:sz w:val="22"/>
                <w:szCs w:val="22"/>
                <w:lang w:eastAsia="ru-RU"/>
              </w:rPr>
              <w:t>66,5% (2018 – 65,9%)</w:t>
            </w:r>
          </w:p>
        </w:tc>
        <w:tc>
          <w:tcPr>
            <w:tcW w:w="2410" w:type="dxa"/>
            <w:gridSpan w:val="2"/>
          </w:tcPr>
          <w:p w:rsidR="00E93667" w:rsidRPr="00E93667" w:rsidRDefault="000300E7" w:rsidP="00843A18">
            <w:pPr>
              <w:spacing w:before="100" w:beforeAutospacing="1" w:after="100" w:afterAutospacing="1" w:line="360" w:lineRule="auto"/>
              <w:jc w:val="center"/>
              <w:rPr>
                <w:sz w:val="22"/>
                <w:szCs w:val="22"/>
                <w:lang w:eastAsia="ru-RU"/>
              </w:rPr>
            </w:pPr>
            <w:r>
              <w:rPr>
                <w:sz w:val="22"/>
                <w:szCs w:val="22"/>
                <w:lang w:eastAsia="ru-RU"/>
              </w:rPr>
              <w:t xml:space="preserve">47,7 (2018 </w:t>
            </w:r>
            <w:r w:rsidR="00843A18">
              <w:rPr>
                <w:sz w:val="22"/>
                <w:szCs w:val="22"/>
                <w:lang w:eastAsia="ru-RU"/>
              </w:rPr>
              <w:t>–</w:t>
            </w:r>
            <w:r w:rsidR="00843A18">
              <w:rPr>
                <w:sz w:val="22"/>
                <w:szCs w:val="22"/>
              </w:rPr>
              <w:t>30,8</w:t>
            </w:r>
            <w:r>
              <w:rPr>
                <w:sz w:val="22"/>
                <w:szCs w:val="22"/>
              </w:rPr>
              <w:t>%)</w:t>
            </w:r>
          </w:p>
        </w:tc>
        <w:tc>
          <w:tcPr>
            <w:tcW w:w="2410" w:type="dxa"/>
            <w:gridSpan w:val="2"/>
          </w:tcPr>
          <w:p w:rsidR="00E93667" w:rsidRPr="00E93667" w:rsidRDefault="00843A18" w:rsidP="00EB64D5">
            <w:pPr>
              <w:spacing w:before="100" w:beforeAutospacing="1" w:after="100" w:afterAutospacing="1" w:line="360" w:lineRule="auto"/>
              <w:jc w:val="center"/>
              <w:rPr>
                <w:sz w:val="22"/>
                <w:szCs w:val="22"/>
                <w:lang w:eastAsia="ru-RU"/>
              </w:rPr>
            </w:pPr>
            <w:r>
              <w:rPr>
                <w:sz w:val="22"/>
                <w:szCs w:val="22"/>
                <w:lang w:eastAsia="ru-RU"/>
              </w:rPr>
              <w:t>39,3 (2018 – 36,4%)</w:t>
            </w:r>
          </w:p>
        </w:tc>
      </w:tr>
      <w:tr w:rsidR="00CD5AF7" w:rsidTr="00636913">
        <w:tc>
          <w:tcPr>
            <w:tcW w:w="11483" w:type="dxa"/>
            <w:gridSpan w:val="7"/>
          </w:tcPr>
          <w:p w:rsidR="00CD5AF7" w:rsidRPr="00E93667" w:rsidRDefault="00CD5AF7" w:rsidP="00EB64D5">
            <w:pPr>
              <w:spacing w:before="100" w:beforeAutospacing="1" w:after="100" w:afterAutospacing="1" w:line="360" w:lineRule="auto"/>
              <w:jc w:val="center"/>
              <w:rPr>
                <w:sz w:val="22"/>
                <w:szCs w:val="22"/>
                <w:lang w:eastAsia="ru-RU"/>
              </w:rPr>
            </w:pPr>
            <w:r w:rsidRPr="00E93667">
              <w:rPr>
                <w:sz w:val="22"/>
                <w:szCs w:val="22"/>
                <w:lang w:eastAsia="ru-RU"/>
              </w:rPr>
              <w:t>Соответствие отметок за выполненные работы и текущих отметок</w:t>
            </w:r>
            <w:r w:rsidR="003C2745">
              <w:rPr>
                <w:sz w:val="22"/>
                <w:szCs w:val="22"/>
                <w:lang w:eastAsia="ru-RU"/>
              </w:rPr>
              <w:t xml:space="preserve"> по предмету «Русский язык»</w:t>
            </w:r>
            <w:r w:rsidRPr="00E93667">
              <w:rPr>
                <w:sz w:val="22"/>
                <w:szCs w:val="22"/>
                <w:lang w:eastAsia="ru-RU"/>
              </w:rPr>
              <w:t xml:space="preserve"> по классному журналу:</w:t>
            </w:r>
          </w:p>
        </w:tc>
      </w:tr>
      <w:tr w:rsidR="00843A18" w:rsidTr="00843A18">
        <w:tc>
          <w:tcPr>
            <w:tcW w:w="3970" w:type="dxa"/>
          </w:tcPr>
          <w:p w:rsidR="00843A18" w:rsidRPr="00E93667" w:rsidRDefault="00843A18" w:rsidP="00EB64D5">
            <w:pPr>
              <w:spacing w:before="100" w:beforeAutospacing="1" w:after="100" w:afterAutospacing="1"/>
              <w:jc w:val="center"/>
              <w:rPr>
                <w:sz w:val="22"/>
                <w:szCs w:val="22"/>
                <w:lang w:eastAsia="ru-RU"/>
              </w:rPr>
            </w:pPr>
            <w:r w:rsidRPr="00E93667">
              <w:rPr>
                <w:sz w:val="22"/>
                <w:szCs w:val="22"/>
                <w:lang w:eastAsia="ru-RU"/>
              </w:rPr>
              <w:t>-понизили результат</w:t>
            </w:r>
            <w:r>
              <w:rPr>
                <w:sz w:val="22"/>
                <w:szCs w:val="22"/>
                <w:lang w:eastAsia="ru-RU"/>
              </w:rPr>
              <w:t xml:space="preserve"> (процент)</w:t>
            </w:r>
          </w:p>
        </w:tc>
        <w:tc>
          <w:tcPr>
            <w:tcW w:w="2693" w:type="dxa"/>
            <w:gridSpan w:val="2"/>
          </w:tcPr>
          <w:p w:rsidR="00843A18" w:rsidRPr="00E93667" w:rsidRDefault="00843A18" w:rsidP="009E30E8">
            <w:pPr>
              <w:spacing w:before="100" w:beforeAutospacing="1" w:after="100" w:afterAutospacing="1" w:line="360" w:lineRule="auto"/>
              <w:jc w:val="center"/>
              <w:rPr>
                <w:sz w:val="22"/>
                <w:szCs w:val="22"/>
                <w:lang w:eastAsia="ru-RU"/>
              </w:rPr>
            </w:pPr>
            <w:r>
              <w:rPr>
                <w:sz w:val="22"/>
                <w:szCs w:val="22"/>
                <w:lang w:eastAsia="ru-RU"/>
              </w:rPr>
              <w:t>12</w:t>
            </w:r>
          </w:p>
        </w:tc>
        <w:tc>
          <w:tcPr>
            <w:tcW w:w="2410" w:type="dxa"/>
            <w:gridSpan w:val="2"/>
          </w:tcPr>
          <w:p w:rsidR="00843A18" w:rsidRPr="00E93667" w:rsidRDefault="00843A18" w:rsidP="009E30E8">
            <w:pPr>
              <w:spacing w:before="100" w:beforeAutospacing="1" w:after="100" w:afterAutospacing="1" w:line="360" w:lineRule="auto"/>
              <w:jc w:val="center"/>
              <w:rPr>
                <w:sz w:val="22"/>
                <w:szCs w:val="22"/>
                <w:lang w:eastAsia="ru-RU"/>
              </w:rPr>
            </w:pPr>
            <w:r>
              <w:rPr>
                <w:sz w:val="22"/>
                <w:szCs w:val="22"/>
                <w:lang w:eastAsia="ru-RU"/>
              </w:rPr>
              <w:t>24</w:t>
            </w:r>
          </w:p>
        </w:tc>
        <w:tc>
          <w:tcPr>
            <w:tcW w:w="2410" w:type="dxa"/>
            <w:gridSpan w:val="2"/>
          </w:tcPr>
          <w:p w:rsidR="00843A18" w:rsidRPr="00E93667" w:rsidRDefault="00843A18" w:rsidP="009E30E8">
            <w:pPr>
              <w:spacing w:before="100" w:beforeAutospacing="1" w:after="100" w:afterAutospacing="1" w:line="360" w:lineRule="auto"/>
              <w:jc w:val="center"/>
              <w:rPr>
                <w:sz w:val="22"/>
                <w:szCs w:val="22"/>
                <w:lang w:eastAsia="ru-RU"/>
              </w:rPr>
            </w:pPr>
            <w:r>
              <w:rPr>
                <w:sz w:val="22"/>
                <w:szCs w:val="22"/>
                <w:lang w:eastAsia="ru-RU"/>
              </w:rPr>
              <w:t>30</w:t>
            </w:r>
          </w:p>
        </w:tc>
      </w:tr>
      <w:tr w:rsidR="00843A18" w:rsidTr="00843A18">
        <w:tc>
          <w:tcPr>
            <w:tcW w:w="3970" w:type="dxa"/>
          </w:tcPr>
          <w:p w:rsidR="00843A18" w:rsidRPr="00E93667" w:rsidRDefault="00843A18" w:rsidP="00EB64D5">
            <w:pPr>
              <w:spacing w:before="100" w:beforeAutospacing="1" w:after="100" w:afterAutospacing="1"/>
              <w:jc w:val="center"/>
              <w:rPr>
                <w:sz w:val="22"/>
                <w:szCs w:val="22"/>
                <w:lang w:eastAsia="ru-RU"/>
              </w:rPr>
            </w:pPr>
            <w:r w:rsidRPr="00E93667">
              <w:rPr>
                <w:sz w:val="22"/>
                <w:szCs w:val="22"/>
                <w:lang w:eastAsia="ru-RU"/>
              </w:rPr>
              <w:t>-подтвердили результат</w:t>
            </w:r>
            <w:r>
              <w:rPr>
                <w:sz w:val="22"/>
                <w:szCs w:val="22"/>
                <w:lang w:eastAsia="ru-RU"/>
              </w:rPr>
              <w:t xml:space="preserve"> (процент)</w:t>
            </w:r>
          </w:p>
        </w:tc>
        <w:tc>
          <w:tcPr>
            <w:tcW w:w="2693" w:type="dxa"/>
            <w:gridSpan w:val="2"/>
          </w:tcPr>
          <w:p w:rsidR="00843A18" w:rsidRPr="00E93667" w:rsidRDefault="00843A18" w:rsidP="009E30E8">
            <w:pPr>
              <w:spacing w:before="100" w:beforeAutospacing="1" w:after="100" w:afterAutospacing="1" w:line="360" w:lineRule="auto"/>
              <w:jc w:val="center"/>
              <w:rPr>
                <w:sz w:val="22"/>
                <w:szCs w:val="22"/>
                <w:lang w:eastAsia="ru-RU"/>
              </w:rPr>
            </w:pPr>
            <w:r>
              <w:rPr>
                <w:sz w:val="22"/>
                <w:szCs w:val="22"/>
                <w:lang w:eastAsia="ru-RU"/>
              </w:rPr>
              <w:t>62</w:t>
            </w:r>
          </w:p>
        </w:tc>
        <w:tc>
          <w:tcPr>
            <w:tcW w:w="2410" w:type="dxa"/>
            <w:gridSpan w:val="2"/>
          </w:tcPr>
          <w:p w:rsidR="00843A18" w:rsidRPr="00E93667" w:rsidRDefault="00843A18" w:rsidP="009E30E8">
            <w:pPr>
              <w:spacing w:before="100" w:beforeAutospacing="1" w:after="100" w:afterAutospacing="1" w:line="360" w:lineRule="auto"/>
              <w:jc w:val="center"/>
              <w:rPr>
                <w:sz w:val="22"/>
                <w:szCs w:val="22"/>
                <w:lang w:eastAsia="ru-RU"/>
              </w:rPr>
            </w:pPr>
            <w:r>
              <w:rPr>
                <w:sz w:val="22"/>
                <w:szCs w:val="22"/>
                <w:lang w:eastAsia="ru-RU"/>
              </w:rPr>
              <w:t>65</w:t>
            </w:r>
          </w:p>
        </w:tc>
        <w:tc>
          <w:tcPr>
            <w:tcW w:w="2410" w:type="dxa"/>
            <w:gridSpan w:val="2"/>
          </w:tcPr>
          <w:p w:rsidR="00843A18" w:rsidRPr="00E93667" w:rsidRDefault="00843A18" w:rsidP="009E30E8">
            <w:pPr>
              <w:spacing w:before="100" w:beforeAutospacing="1" w:after="100" w:afterAutospacing="1" w:line="360" w:lineRule="auto"/>
              <w:jc w:val="center"/>
              <w:rPr>
                <w:sz w:val="22"/>
                <w:szCs w:val="22"/>
                <w:lang w:eastAsia="ru-RU"/>
              </w:rPr>
            </w:pPr>
            <w:r>
              <w:rPr>
                <w:sz w:val="22"/>
                <w:szCs w:val="22"/>
                <w:lang w:eastAsia="ru-RU"/>
              </w:rPr>
              <w:t>62</w:t>
            </w:r>
          </w:p>
        </w:tc>
      </w:tr>
      <w:tr w:rsidR="00843A18" w:rsidTr="00843A18">
        <w:tc>
          <w:tcPr>
            <w:tcW w:w="3970" w:type="dxa"/>
          </w:tcPr>
          <w:p w:rsidR="00843A18" w:rsidRPr="00E93667" w:rsidRDefault="00843A18" w:rsidP="00EB64D5">
            <w:pPr>
              <w:spacing w:before="100" w:beforeAutospacing="1" w:after="100" w:afterAutospacing="1"/>
              <w:jc w:val="center"/>
              <w:rPr>
                <w:sz w:val="22"/>
                <w:szCs w:val="22"/>
                <w:lang w:eastAsia="ru-RU"/>
              </w:rPr>
            </w:pPr>
            <w:r w:rsidRPr="00E93667">
              <w:rPr>
                <w:sz w:val="22"/>
                <w:szCs w:val="22"/>
                <w:lang w:eastAsia="ru-RU"/>
              </w:rPr>
              <w:lastRenderedPageBreak/>
              <w:t>- повысили результат</w:t>
            </w:r>
            <w:r>
              <w:rPr>
                <w:sz w:val="22"/>
                <w:szCs w:val="22"/>
                <w:lang w:eastAsia="ru-RU"/>
              </w:rPr>
              <w:t xml:space="preserve"> (процент)</w:t>
            </w:r>
          </w:p>
        </w:tc>
        <w:tc>
          <w:tcPr>
            <w:tcW w:w="2693" w:type="dxa"/>
            <w:gridSpan w:val="2"/>
          </w:tcPr>
          <w:p w:rsidR="00843A18" w:rsidRPr="00E93667" w:rsidRDefault="00843A18" w:rsidP="009E30E8">
            <w:pPr>
              <w:spacing w:before="100" w:beforeAutospacing="1" w:after="100" w:afterAutospacing="1" w:line="360" w:lineRule="auto"/>
              <w:jc w:val="center"/>
              <w:rPr>
                <w:sz w:val="22"/>
                <w:szCs w:val="22"/>
                <w:lang w:eastAsia="ru-RU"/>
              </w:rPr>
            </w:pPr>
            <w:r>
              <w:rPr>
                <w:sz w:val="22"/>
                <w:szCs w:val="22"/>
                <w:lang w:eastAsia="ru-RU"/>
              </w:rPr>
              <w:t>26</w:t>
            </w:r>
          </w:p>
        </w:tc>
        <w:tc>
          <w:tcPr>
            <w:tcW w:w="2410" w:type="dxa"/>
            <w:gridSpan w:val="2"/>
          </w:tcPr>
          <w:p w:rsidR="00843A18" w:rsidRPr="00E93667" w:rsidRDefault="00843A18" w:rsidP="009E30E8">
            <w:pPr>
              <w:spacing w:before="100" w:beforeAutospacing="1" w:after="100" w:afterAutospacing="1" w:line="360" w:lineRule="auto"/>
              <w:jc w:val="center"/>
              <w:rPr>
                <w:sz w:val="22"/>
                <w:szCs w:val="22"/>
                <w:lang w:eastAsia="ru-RU"/>
              </w:rPr>
            </w:pPr>
            <w:r>
              <w:rPr>
                <w:sz w:val="22"/>
                <w:szCs w:val="22"/>
                <w:lang w:eastAsia="ru-RU"/>
              </w:rPr>
              <w:t>11</w:t>
            </w:r>
          </w:p>
        </w:tc>
        <w:tc>
          <w:tcPr>
            <w:tcW w:w="2410" w:type="dxa"/>
            <w:gridSpan w:val="2"/>
          </w:tcPr>
          <w:p w:rsidR="00843A18" w:rsidRPr="00E93667" w:rsidRDefault="00843A18" w:rsidP="009E30E8">
            <w:pPr>
              <w:spacing w:before="100" w:beforeAutospacing="1" w:after="100" w:afterAutospacing="1" w:line="360" w:lineRule="auto"/>
              <w:jc w:val="center"/>
              <w:rPr>
                <w:sz w:val="22"/>
                <w:szCs w:val="22"/>
                <w:lang w:eastAsia="ru-RU"/>
              </w:rPr>
            </w:pPr>
            <w:r>
              <w:rPr>
                <w:sz w:val="22"/>
                <w:szCs w:val="22"/>
                <w:lang w:eastAsia="ru-RU"/>
              </w:rPr>
              <w:t>7</w:t>
            </w:r>
          </w:p>
        </w:tc>
      </w:tr>
      <w:tr w:rsidR="00843A18" w:rsidTr="00843A18">
        <w:tc>
          <w:tcPr>
            <w:tcW w:w="3970" w:type="dxa"/>
          </w:tcPr>
          <w:p w:rsidR="00843A18" w:rsidRPr="00E93667" w:rsidRDefault="00843A18" w:rsidP="00E93667">
            <w:pPr>
              <w:spacing w:before="100" w:beforeAutospacing="1" w:after="100" w:afterAutospacing="1"/>
              <w:rPr>
                <w:sz w:val="22"/>
                <w:szCs w:val="22"/>
                <w:lang w:eastAsia="ru-RU"/>
              </w:rPr>
            </w:pPr>
            <w:r w:rsidRPr="00E93667">
              <w:rPr>
                <w:sz w:val="22"/>
                <w:szCs w:val="22"/>
                <w:lang w:eastAsia="ru-RU"/>
              </w:rPr>
              <w:t>Организации, показавшие на ВПР высокие результаты</w:t>
            </w:r>
          </w:p>
        </w:tc>
        <w:tc>
          <w:tcPr>
            <w:tcW w:w="2693" w:type="dxa"/>
            <w:gridSpan w:val="2"/>
          </w:tcPr>
          <w:p w:rsidR="00843A18" w:rsidRPr="00E93667" w:rsidRDefault="00843A18" w:rsidP="009E30E8">
            <w:pPr>
              <w:spacing w:before="100" w:beforeAutospacing="1" w:after="100" w:afterAutospacing="1"/>
              <w:jc w:val="center"/>
              <w:rPr>
                <w:sz w:val="22"/>
                <w:szCs w:val="22"/>
                <w:lang w:eastAsia="ru-RU"/>
              </w:rPr>
            </w:pPr>
            <w:proofErr w:type="spellStart"/>
            <w:r>
              <w:rPr>
                <w:sz w:val="22"/>
                <w:szCs w:val="22"/>
                <w:lang w:eastAsia="ru-RU"/>
              </w:rPr>
              <w:t>Няксимвольская</w:t>
            </w:r>
            <w:proofErr w:type="spellEnd"/>
            <w:r>
              <w:rPr>
                <w:sz w:val="22"/>
                <w:szCs w:val="22"/>
                <w:lang w:eastAsia="ru-RU"/>
              </w:rPr>
              <w:t xml:space="preserve"> СОШ; </w:t>
            </w:r>
            <w:proofErr w:type="spellStart"/>
            <w:r>
              <w:rPr>
                <w:sz w:val="22"/>
                <w:szCs w:val="22"/>
                <w:lang w:eastAsia="ru-RU"/>
              </w:rPr>
              <w:t>Ванзетурская</w:t>
            </w:r>
            <w:proofErr w:type="spellEnd"/>
            <w:r>
              <w:rPr>
                <w:sz w:val="22"/>
                <w:szCs w:val="22"/>
                <w:lang w:eastAsia="ru-RU"/>
              </w:rPr>
              <w:t xml:space="preserve"> СОШ; Приполярная СОШ</w:t>
            </w:r>
          </w:p>
        </w:tc>
        <w:tc>
          <w:tcPr>
            <w:tcW w:w="2410" w:type="dxa"/>
            <w:gridSpan w:val="2"/>
          </w:tcPr>
          <w:p w:rsidR="00843A18" w:rsidRPr="00E93667" w:rsidRDefault="00843A18" w:rsidP="009E30E8">
            <w:pPr>
              <w:spacing w:before="100" w:beforeAutospacing="1" w:after="100" w:afterAutospacing="1" w:line="360" w:lineRule="auto"/>
              <w:rPr>
                <w:sz w:val="22"/>
                <w:szCs w:val="22"/>
                <w:lang w:eastAsia="ru-RU"/>
              </w:rPr>
            </w:pPr>
            <w:r>
              <w:rPr>
                <w:sz w:val="22"/>
                <w:szCs w:val="22"/>
                <w:lang w:eastAsia="ru-RU"/>
              </w:rPr>
              <w:t>Няксимвольская СОШ;</w:t>
            </w:r>
          </w:p>
        </w:tc>
        <w:tc>
          <w:tcPr>
            <w:tcW w:w="2410" w:type="dxa"/>
            <w:gridSpan w:val="2"/>
          </w:tcPr>
          <w:p w:rsidR="00843A18" w:rsidRPr="00E93667" w:rsidRDefault="00843A18" w:rsidP="009E30E8">
            <w:pPr>
              <w:spacing w:before="100" w:beforeAutospacing="1" w:after="100" w:afterAutospacing="1" w:line="360" w:lineRule="auto"/>
              <w:ind w:hanging="108"/>
              <w:rPr>
                <w:sz w:val="22"/>
                <w:szCs w:val="22"/>
                <w:lang w:eastAsia="ru-RU"/>
              </w:rPr>
            </w:pPr>
            <w:r>
              <w:rPr>
                <w:sz w:val="22"/>
                <w:szCs w:val="22"/>
                <w:lang w:eastAsia="ru-RU"/>
              </w:rPr>
              <w:t>Няксимвольская СОШ;</w:t>
            </w:r>
          </w:p>
        </w:tc>
      </w:tr>
      <w:tr w:rsidR="00843A18" w:rsidTr="00843A18">
        <w:tc>
          <w:tcPr>
            <w:tcW w:w="3970" w:type="dxa"/>
          </w:tcPr>
          <w:p w:rsidR="00843A18" w:rsidRPr="00E93667" w:rsidRDefault="00843A18" w:rsidP="00E93667">
            <w:pPr>
              <w:spacing w:before="100" w:beforeAutospacing="1" w:after="100" w:afterAutospacing="1"/>
              <w:rPr>
                <w:sz w:val="22"/>
                <w:szCs w:val="22"/>
                <w:lang w:eastAsia="ru-RU"/>
              </w:rPr>
            </w:pPr>
            <w:r w:rsidRPr="00E93667">
              <w:rPr>
                <w:sz w:val="22"/>
                <w:szCs w:val="22"/>
                <w:lang w:eastAsia="ru-RU"/>
              </w:rPr>
              <w:t>Организации, показавшие на ВПР низкие результаты</w:t>
            </w:r>
          </w:p>
        </w:tc>
        <w:tc>
          <w:tcPr>
            <w:tcW w:w="2693" w:type="dxa"/>
            <w:gridSpan w:val="2"/>
          </w:tcPr>
          <w:p w:rsidR="00843A18" w:rsidRPr="00E93667" w:rsidRDefault="00843A18" w:rsidP="009E30E8">
            <w:pPr>
              <w:spacing w:before="100" w:beforeAutospacing="1" w:after="100" w:afterAutospacing="1"/>
              <w:jc w:val="center"/>
              <w:rPr>
                <w:sz w:val="22"/>
                <w:szCs w:val="22"/>
                <w:lang w:eastAsia="ru-RU"/>
              </w:rPr>
            </w:pPr>
            <w:r>
              <w:rPr>
                <w:sz w:val="22"/>
                <w:szCs w:val="22"/>
                <w:lang w:eastAsia="ru-RU"/>
              </w:rPr>
              <w:t>-</w:t>
            </w:r>
          </w:p>
        </w:tc>
        <w:tc>
          <w:tcPr>
            <w:tcW w:w="2410" w:type="dxa"/>
            <w:gridSpan w:val="2"/>
          </w:tcPr>
          <w:p w:rsidR="00843A18" w:rsidRPr="00E93667" w:rsidRDefault="00843A18" w:rsidP="009E30E8">
            <w:pPr>
              <w:spacing w:before="100" w:beforeAutospacing="1" w:after="100" w:afterAutospacing="1"/>
              <w:jc w:val="center"/>
              <w:rPr>
                <w:sz w:val="22"/>
                <w:szCs w:val="22"/>
                <w:lang w:eastAsia="ru-RU"/>
              </w:rPr>
            </w:pPr>
            <w:proofErr w:type="spellStart"/>
            <w:r>
              <w:rPr>
                <w:sz w:val="22"/>
                <w:szCs w:val="22"/>
                <w:lang w:eastAsia="ru-RU"/>
              </w:rPr>
              <w:t>Ванзетурская</w:t>
            </w:r>
            <w:proofErr w:type="spellEnd"/>
            <w:r>
              <w:rPr>
                <w:sz w:val="22"/>
                <w:szCs w:val="22"/>
                <w:lang w:eastAsia="ru-RU"/>
              </w:rPr>
              <w:t xml:space="preserve"> СОШ; </w:t>
            </w:r>
            <w:proofErr w:type="spellStart"/>
            <w:r>
              <w:rPr>
                <w:sz w:val="22"/>
                <w:szCs w:val="22"/>
                <w:lang w:eastAsia="ru-RU"/>
              </w:rPr>
              <w:t>Тегинская</w:t>
            </w:r>
            <w:proofErr w:type="spellEnd"/>
            <w:r>
              <w:rPr>
                <w:sz w:val="22"/>
                <w:szCs w:val="22"/>
                <w:lang w:eastAsia="ru-RU"/>
              </w:rPr>
              <w:t xml:space="preserve"> СОШ</w:t>
            </w:r>
          </w:p>
        </w:tc>
        <w:tc>
          <w:tcPr>
            <w:tcW w:w="2410" w:type="dxa"/>
            <w:gridSpan w:val="2"/>
          </w:tcPr>
          <w:p w:rsidR="00843A18" w:rsidRPr="00E93667" w:rsidRDefault="00843A18" w:rsidP="009E30E8">
            <w:pPr>
              <w:spacing w:before="100" w:beforeAutospacing="1" w:after="100" w:afterAutospacing="1"/>
              <w:jc w:val="center"/>
              <w:rPr>
                <w:sz w:val="22"/>
                <w:szCs w:val="22"/>
                <w:lang w:eastAsia="ru-RU"/>
              </w:rPr>
            </w:pPr>
            <w:proofErr w:type="spellStart"/>
            <w:r>
              <w:rPr>
                <w:sz w:val="22"/>
                <w:szCs w:val="22"/>
                <w:lang w:eastAsia="ru-RU"/>
              </w:rPr>
              <w:t>Ванзетурская</w:t>
            </w:r>
            <w:proofErr w:type="spellEnd"/>
            <w:r>
              <w:rPr>
                <w:sz w:val="22"/>
                <w:szCs w:val="22"/>
                <w:lang w:eastAsia="ru-RU"/>
              </w:rPr>
              <w:t xml:space="preserve"> СОШ; </w:t>
            </w:r>
            <w:proofErr w:type="spellStart"/>
            <w:r>
              <w:rPr>
                <w:sz w:val="22"/>
                <w:szCs w:val="22"/>
                <w:lang w:eastAsia="ru-RU"/>
              </w:rPr>
              <w:t>Тегинская</w:t>
            </w:r>
            <w:proofErr w:type="spellEnd"/>
            <w:r>
              <w:rPr>
                <w:sz w:val="22"/>
                <w:szCs w:val="22"/>
                <w:lang w:eastAsia="ru-RU"/>
              </w:rPr>
              <w:t xml:space="preserve"> СОШ; Саранпаульская СОШ</w:t>
            </w:r>
          </w:p>
        </w:tc>
      </w:tr>
      <w:tr w:rsidR="00E93667" w:rsidTr="00843A18">
        <w:tc>
          <w:tcPr>
            <w:tcW w:w="11483" w:type="dxa"/>
            <w:gridSpan w:val="7"/>
          </w:tcPr>
          <w:p w:rsidR="00E93667" w:rsidRPr="00E93667" w:rsidRDefault="00E93667" w:rsidP="00EB64D5">
            <w:pPr>
              <w:spacing w:before="100" w:beforeAutospacing="1" w:after="100" w:afterAutospacing="1" w:line="360" w:lineRule="auto"/>
              <w:jc w:val="center"/>
              <w:rPr>
                <w:b/>
                <w:sz w:val="22"/>
                <w:szCs w:val="22"/>
                <w:lang w:eastAsia="ru-RU"/>
              </w:rPr>
            </w:pPr>
            <w:r w:rsidRPr="00E93667">
              <w:rPr>
                <w:b/>
                <w:sz w:val="22"/>
                <w:szCs w:val="22"/>
                <w:lang w:eastAsia="ru-RU"/>
              </w:rPr>
              <w:t xml:space="preserve">Математика </w:t>
            </w:r>
          </w:p>
        </w:tc>
      </w:tr>
      <w:tr w:rsidR="00E93667" w:rsidTr="00843A18">
        <w:tc>
          <w:tcPr>
            <w:tcW w:w="3970" w:type="dxa"/>
          </w:tcPr>
          <w:p w:rsidR="00E93667" w:rsidRPr="00E93667" w:rsidRDefault="00E93667" w:rsidP="00B00280">
            <w:pPr>
              <w:spacing w:before="100" w:beforeAutospacing="1" w:after="100" w:afterAutospacing="1"/>
              <w:jc w:val="center"/>
              <w:rPr>
                <w:sz w:val="22"/>
                <w:szCs w:val="22"/>
                <w:lang w:eastAsia="ru-RU"/>
              </w:rPr>
            </w:pPr>
            <w:r w:rsidRPr="00E93667">
              <w:rPr>
                <w:sz w:val="22"/>
                <w:szCs w:val="22"/>
                <w:lang w:eastAsia="ru-RU"/>
              </w:rPr>
              <w:t>Общее количество участников</w:t>
            </w:r>
          </w:p>
        </w:tc>
        <w:tc>
          <w:tcPr>
            <w:tcW w:w="2693"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359</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327</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304</w:t>
            </w:r>
          </w:p>
        </w:tc>
      </w:tr>
      <w:tr w:rsidR="00E93667" w:rsidTr="00843A18">
        <w:tc>
          <w:tcPr>
            <w:tcW w:w="3970" w:type="dxa"/>
          </w:tcPr>
          <w:p w:rsidR="00E93667" w:rsidRPr="00E93667" w:rsidRDefault="00E93667" w:rsidP="00B00280">
            <w:pPr>
              <w:spacing w:before="100" w:beforeAutospacing="1" w:after="100" w:afterAutospacing="1"/>
              <w:jc w:val="center"/>
              <w:rPr>
                <w:sz w:val="22"/>
                <w:szCs w:val="22"/>
                <w:lang w:eastAsia="ru-RU"/>
              </w:rPr>
            </w:pPr>
            <w:r w:rsidRPr="00E93667">
              <w:rPr>
                <w:sz w:val="22"/>
                <w:szCs w:val="22"/>
                <w:lang w:eastAsia="ru-RU"/>
              </w:rPr>
              <w:t>Качество ВПР по РФ</w:t>
            </w:r>
            <w:r w:rsidR="000300E7">
              <w:rPr>
                <w:sz w:val="22"/>
                <w:szCs w:val="22"/>
                <w:lang w:eastAsia="ru-RU"/>
              </w:rPr>
              <w:t xml:space="preserve"> (процент)</w:t>
            </w:r>
          </w:p>
        </w:tc>
        <w:tc>
          <w:tcPr>
            <w:tcW w:w="2693"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79</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54,2</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48,2</w:t>
            </w:r>
          </w:p>
        </w:tc>
      </w:tr>
      <w:tr w:rsidR="00E93667" w:rsidTr="00843A18">
        <w:tc>
          <w:tcPr>
            <w:tcW w:w="3970" w:type="dxa"/>
          </w:tcPr>
          <w:p w:rsidR="00E93667" w:rsidRPr="00E93667" w:rsidRDefault="00E93667" w:rsidP="00B00280">
            <w:pPr>
              <w:spacing w:before="100" w:beforeAutospacing="1" w:after="100" w:afterAutospacing="1"/>
              <w:jc w:val="center"/>
              <w:rPr>
                <w:sz w:val="22"/>
                <w:szCs w:val="22"/>
                <w:lang w:eastAsia="ru-RU"/>
              </w:rPr>
            </w:pPr>
            <w:r w:rsidRPr="00E93667">
              <w:rPr>
                <w:sz w:val="22"/>
                <w:szCs w:val="22"/>
                <w:lang w:eastAsia="ru-RU"/>
              </w:rPr>
              <w:t>Качество ВПР по ХМАО-Югре</w:t>
            </w:r>
            <w:r w:rsidR="000300E7">
              <w:rPr>
                <w:sz w:val="22"/>
                <w:szCs w:val="22"/>
                <w:lang w:eastAsia="ru-RU"/>
              </w:rPr>
              <w:t xml:space="preserve"> (процент)</w:t>
            </w:r>
          </w:p>
        </w:tc>
        <w:tc>
          <w:tcPr>
            <w:tcW w:w="2693"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81,2</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54,9</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54,5</w:t>
            </w:r>
          </w:p>
        </w:tc>
      </w:tr>
      <w:tr w:rsidR="00E93667" w:rsidTr="00843A18">
        <w:tc>
          <w:tcPr>
            <w:tcW w:w="3970" w:type="dxa"/>
          </w:tcPr>
          <w:p w:rsidR="00E93667" w:rsidRPr="00E93667" w:rsidRDefault="00E93667" w:rsidP="00B00280">
            <w:pPr>
              <w:spacing w:before="100" w:beforeAutospacing="1" w:after="100" w:afterAutospacing="1"/>
              <w:jc w:val="center"/>
              <w:rPr>
                <w:sz w:val="22"/>
                <w:szCs w:val="22"/>
                <w:lang w:eastAsia="ru-RU"/>
              </w:rPr>
            </w:pPr>
            <w:r w:rsidRPr="00E93667">
              <w:rPr>
                <w:sz w:val="22"/>
                <w:szCs w:val="22"/>
                <w:lang w:eastAsia="ru-RU"/>
              </w:rPr>
              <w:t>Качество ВПР по Березовскому району</w:t>
            </w:r>
            <w:r w:rsidR="000300E7">
              <w:rPr>
                <w:sz w:val="22"/>
                <w:szCs w:val="22"/>
                <w:lang w:eastAsia="ru-RU"/>
              </w:rPr>
              <w:t xml:space="preserve"> (процент)</w:t>
            </w:r>
          </w:p>
        </w:tc>
        <w:tc>
          <w:tcPr>
            <w:tcW w:w="2693"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82,5 (2018 – 74,7%)</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49,3 (2018 – 41,2%)</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45,7 (2018 – 20,2%)</w:t>
            </w:r>
          </w:p>
        </w:tc>
      </w:tr>
      <w:tr w:rsidR="00CD5AF7" w:rsidTr="00636913">
        <w:tc>
          <w:tcPr>
            <w:tcW w:w="11483" w:type="dxa"/>
            <w:gridSpan w:val="7"/>
          </w:tcPr>
          <w:p w:rsidR="00CD5AF7" w:rsidRPr="00E93667" w:rsidRDefault="00CD5AF7" w:rsidP="00EB64D5">
            <w:pPr>
              <w:spacing w:before="100" w:beforeAutospacing="1" w:after="100" w:afterAutospacing="1" w:line="360" w:lineRule="auto"/>
              <w:jc w:val="center"/>
              <w:rPr>
                <w:sz w:val="22"/>
                <w:szCs w:val="22"/>
                <w:lang w:eastAsia="ru-RU"/>
              </w:rPr>
            </w:pPr>
            <w:r w:rsidRPr="00E93667">
              <w:rPr>
                <w:sz w:val="22"/>
                <w:szCs w:val="22"/>
                <w:lang w:eastAsia="ru-RU"/>
              </w:rPr>
              <w:t>Соответствие отметок за выполненные работы и текущих отметок</w:t>
            </w:r>
            <w:r w:rsidR="003C2745">
              <w:rPr>
                <w:sz w:val="22"/>
                <w:szCs w:val="22"/>
                <w:lang w:eastAsia="ru-RU"/>
              </w:rPr>
              <w:t xml:space="preserve"> по предмету «Математика»</w:t>
            </w:r>
            <w:r w:rsidRPr="00E93667">
              <w:rPr>
                <w:sz w:val="22"/>
                <w:szCs w:val="22"/>
                <w:lang w:eastAsia="ru-RU"/>
              </w:rPr>
              <w:t xml:space="preserve"> по классному журналу:</w:t>
            </w:r>
          </w:p>
        </w:tc>
      </w:tr>
      <w:tr w:rsidR="00E93667" w:rsidTr="00843A18">
        <w:tc>
          <w:tcPr>
            <w:tcW w:w="3970" w:type="dxa"/>
          </w:tcPr>
          <w:p w:rsidR="00E93667" w:rsidRPr="00E93667" w:rsidRDefault="00E93667" w:rsidP="00B00280">
            <w:pPr>
              <w:spacing w:before="100" w:beforeAutospacing="1" w:after="100" w:afterAutospacing="1"/>
              <w:jc w:val="center"/>
              <w:rPr>
                <w:sz w:val="22"/>
                <w:szCs w:val="22"/>
                <w:lang w:eastAsia="ru-RU"/>
              </w:rPr>
            </w:pPr>
            <w:r w:rsidRPr="00E93667">
              <w:rPr>
                <w:sz w:val="22"/>
                <w:szCs w:val="22"/>
                <w:lang w:eastAsia="ru-RU"/>
              </w:rPr>
              <w:t>-понизили результат</w:t>
            </w:r>
            <w:r w:rsidR="000300E7">
              <w:rPr>
                <w:sz w:val="22"/>
                <w:szCs w:val="22"/>
                <w:lang w:eastAsia="ru-RU"/>
              </w:rPr>
              <w:t xml:space="preserve"> (процент)</w:t>
            </w:r>
          </w:p>
        </w:tc>
        <w:tc>
          <w:tcPr>
            <w:tcW w:w="2693"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11</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32</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30</w:t>
            </w:r>
          </w:p>
        </w:tc>
      </w:tr>
      <w:tr w:rsidR="00E93667" w:rsidTr="00843A18">
        <w:tc>
          <w:tcPr>
            <w:tcW w:w="3970" w:type="dxa"/>
          </w:tcPr>
          <w:p w:rsidR="00E93667" w:rsidRPr="00E93667" w:rsidRDefault="00E93667" w:rsidP="00B00280">
            <w:pPr>
              <w:spacing w:before="100" w:beforeAutospacing="1" w:after="100" w:afterAutospacing="1"/>
              <w:jc w:val="center"/>
              <w:rPr>
                <w:sz w:val="22"/>
                <w:szCs w:val="22"/>
                <w:lang w:eastAsia="ru-RU"/>
              </w:rPr>
            </w:pPr>
            <w:r w:rsidRPr="00E93667">
              <w:rPr>
                <w:sz w:val="22"/>
                <w:szCs w:val="22"/>
                <w:lang w:eastAsia="ru-RU"/>
              </w:rPr>
              <w:t>-подтвердили результат</w:t>
            </w:r>
            <w:r w:rsidR="000300E7">
              <w:rPr>
                <w:sz w:val="22"/>
                <w:szCs w:val="22"/>
                <w:lang w:eastAsia="ru-RU"/>
              </w:rPr>
              <w:t xml:space="preserve"> (процент)</w:t>
            </w:r>
          </w:p>
        </w:tc>
        <w:tc>
          <w:tcPr>
            <w:tcW w:w="2693"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58</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56</w:t>
            </w:r>
          </w:p>
        </w:tc>
        <w:tc>
          <w:tcPr>
            <w:tcW w:w="2410" w:type="dxa"/>
            <w:gridSpan w:val="2"/>
          </w:tcPr>
          <w:p w:rsidR="00E9366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59</w:t>
            </w:r>
          </w:p>
        </w:tc>
      </w:tr>
      <w:tr w:rsidR="00B00280" w:rsidTr="00843A18">
        <w:tc>
          <w:tcPr>
            <w:tcW w:w="3970" w:type="dxa"/>
          </w:tcPr>
          <w:p w:rsidR="00B00280" w:rsidRPr="00E93667" w:rsidRDefault="00B00280" w:rsidP="00B00280">
            <w:pPr>
              <w:spacing w:before="100" w:beforeAutospacing="1" w:after="100" w:afterAutospacing="1"/>
              <w:jc w:val="center"/>
              <w:rPr>
                <w:sz w:val="22"/>
                <w:szCs w:val="22"/>
                <w:lang w:eastAsia="ru-RU"/>
              </w:rPr>
            </w:pPr>
            <w:r>
              <w:rPr>
                <w:sz w:val="22"/>
                <w:szCs w:val="22"/>
                <w:lang w:eastAsia="ru-RU"/>
              </w:rPr>
              <w:t>- повысили результат</w:t>
            </w:r>
            <w:r w:rsidR="000300E7">
              <w:rPr>
                <w:sz w:val="22"/>
                <w:szCs w:val="22"/>
                <w:lang w:eastAsia="ru-RU"/>
              </w:rPr>
              <w:t xml:space="preserve"> (процент)</w:t>
            </w:r>
          </w:p>
        </w:tc>
        <w:tc>
          <w:tcPr>
            <w:tcW w:w="2693" w:type="dxa"/>
            <w:gridSpan w:val="2"/>
          </w:tcPr>
          <w:p w:rsidR="00B00280"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31</w:t>
            </w:r>
          </w:p>
        </w:tc>
        <w:tc>
          <w:tcPr>
            <w:tcW w:w="2410" w:type="dxa"/>
            <w:gridSpan w:val="2"/>
          </w:tcPr>
          <w:p w:rsidR="00B00280"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12</w:t>
            </w:r>
          </w:p>
        </w:tc>
        <w:tc>
          <w:tcPr>
            <w:tcW w:w="2410" w:type="dxa"/>
            <w:gridSpan w:val="2"/>
          </w:tcPr>
          <w:p w:rsidR="00B00280"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12</w:t>
            </w:r>
          </w:p>
        </w:tc>
      </w:tr>
      <w:tr w:rsidR="00CD5AF7" w:rsidTr="00843A18">
        <w:tc>
          <w:tcPr>
            <w:tcW w:w="3970" w:type="dxa"/>
          </w:tcPr>
          <w:p w:rsidR="00CD5AF7" w:rsidRPr="00E93667" w:rsidRDefault="00CD5AF7"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высокие результаты</w:t>
            </w:r>
          </w:p>
        </w:tc>
        <w:tc>
          <w:tcPr>
            <w:tcW w:w="2693" w:type="dxa"/>
            <w:gridSpan w:val="2"/>
          </w:tcPr>
          <w:p w:rsidR="00CD5AF7" w:rsidRDefault="00CD5AF7" w:rsidP="00CD5AF7">
            <w:pPr>
              <w:jc w:val="center"/>
              <w:rPr>
                <w:sz w:val="22"/>
                <w:szCs w:val="22"/>
                <w:lang w:eastAsia="ru-RU"/>
              </w:rPr>
            </w:pPr>
            <w:proofErr w:type="spellStart"/>
            <w:r>
              <w:rPr>
                <w:sz w:val="22"/>
                <w:szCs w:val="22"/>
                <w:lang w:eastAsia="ru-RU"/>
              </w:rPr>
              <w:t>Няксимвольская</w:t>
            </w:r>
            <w:proofErr w:type="spellEnd"/>
            <w:r>
              <w:rPr>
                <w:sz w:val="22"/>
                <w:szCs w:val="22"/>
                <w:lang w:eastAsia="ru-RU"/>
              </w:rPr>
              <w:t xml:space="preserve"> СОШ; </w:t>
            </w:r>
            <w:proofErr w:type="spellStart"/>
            <w:r>
              <w:rPr>
                <w:sz w:val="22"/>
                <w:szCs w:val="22"/>
                <w:lang w:eastAsia="ru-RU"/>
              </w:rPr>
              <w:t>Ванзетурская</w:t>
            </w:r>
            <w:proofErr w:type="spellEnd"/>
            <w:r>
              <w:rPr>
                <w:sz w:val="22"/>
                <w:szCs w:val="22"/>
                <w:lang w:eastAsia="ru-RU"/>
              </w:rPr>
              <w:t xml:space="preserve"> СОШ; Приполярная СОШ;</w:t>
            </w:r>
          </w:p>
          <w:p w:rsidR="00CD5AF7" w:rsidRDefault="00CD5AF7" w:rsidP="00CD5AF7">
            <w:pPr>
              <w:jc w:val="center"/>
              <w:rPr>
                <w:sz w:val="22"/>
                <w:szCs w:val="22"/>
                <w:lang w:eastAsia="ru-RU"/>
              </w:rPr>
            </w:pPr>
            <w:r>
              <w:rPr>
                <w:sz w:val="22"/>
                <w:szCs w:val="22"/>
                <w:lang w:eastAsia="ru-RU"/>
              </w:rPr>
              <w:t>Хулимсунтская СОШ;</w:t>
            </w:r>
          </w:p>
          <w:p w:rsidR="00CD5AF7" w:rsidRDefault="00CD5AF7" w:rsidP="00CD5AF7">
            <w:pPr>
              <w:jc w:val="center"/>
              <w:rPr>
                <w:sz w:val="22"/>
                <w:szCs w:val="22"/>
                <w:lang w:eastAsia="ru-RU"/>
              </w:rPr>
            </w:pPr>
            <w:r>
              <w:rPr>
                <w:sz w:val="22"/>
                <w:szCs w:val="22"/>
                <w:lang w:eastAsia="ru-RU"/>
              </w:rPr>
              <w:t>Игримская СОШ № 1;</w:t>
            </w:r>
          </w:p>
          <w:p w:rsidR="00CD5AF7" w:rsidRPr="00E93667" w:rsidRDefault="00CD5AF7" w:rsidP="00CD5AF7">
            <w:pPr>
              <w:jc w:val="center"/>
              <w:rPr>
                <w:sz w:val="22"/>
                <w:szCs w:val="22"/>
                <w:lang w:eastAsia="ru-RU"/>
              </w:rPr>
            </w:pPr>
            <w:r>
              <w:rPr>
                <w:sz w:val="22"/>
                <w:szCs w:val="22"/>
                <w:lang w:eastAsia="ru-RU"/>
              </w:rPr>
              <w:t>Саранпаульская СОШ</w:t>
            </w:r>
          </w:p>
        </w:tc>
        <w:tc>
          <w:tcPr>
            <w:tcW w:w="2410" w:type="dxa"/>
            <w:gridSpan w:val="2"/>
          </w:tcPr>
          <w:p w:rsidR="00CD5AF7" w:rsidRDefault="00CD5AF7" w:rsidP="00CD5AF7">
            <w:pPr>
              <w:jc w:val="center"/>
              <w:rPr>
                <w:sz w:val="22"/>
                <w:szCs w:val="22"/>
                <w:lang w:eastAsia="ru-RU"/>
              </w:rPr>
            </w:pPr>
            <w:r>
              <w:rPr>
                <w:sz w:val="22"/>
                <w:szCs w:val="22"/>
                <w:lang w:eastAsia="ru-RU"/>
              </w:rPr>
              <w:t>Светловская СОШ;</w:t>
            </w:r>
          </w:p>
          <w:p w:rsidR="00CD5AF7" w:rsidRPr="00E93667" w:rsidRDefault="00CD5AF7" w:rsidP="00CD5AF7">
            <w:pPr>
              <w:jc w:val="center"/>
              <w:rPr>
                <w:sz w:val="22"/>
                <w:szCs w:val="22"/>
                <w:lang w:eastAsia="ru-RU"/>
              </w:rPr>
            </w:pPr>
            <w:r>
              <w:rPr>
                <w:sz w:val="22"/>
                <w:szCs w:val="22"/>
                <w:lang w:eastAsia="ru-RU"/>
              </w:rPr>
              <w:t>Приполярная СОШ</w:t>
            </w:r>
          </w:p>
        </w:tc>
        <w:tc>
          <w:tcPr>
            <w:tcW w:w="2410" w:type="dxa"/>
            <w:gridSpan w:val="2"/>
          </w:tcPr>
          <w:p w:rsidR="00CD5AF7" w:rsidRDefault="00CD5AF7" w:rsidP="00CD5AF7">
            <w:pPr>
              <w:jc w:val="center"/>
              <w:rPr>
                <w:sz w:val="22"/>
                <w:szCs w:val="22"/>
                <w:lang w:eastAsia="ru-RU"/>
              </w:rPr>
            </w:pPr>
            <w:r>
              <w:rPr>
                <w:sz w:val="22"/>
                <w:szCs w:val="22"/>
                <w:lang w:eastAsia="ru-RU"/>
              </w:rPr>
              <w:t>Березовская СОШ;</w:t>
            </w:r>
          </w:p>
          <w:p w:rsidR="00CD5AF7" w:rsidRPr="00E93667" w:rsidRDefault="00CD5AF7" w:rsidP="00CD5AF7">
            <w:pPr>
              <w:jc w:val="center"/>
              <w:rPr>
                <w:sz w:val="22"/>
                <w:szCs w:val="22"/>
                <w:lang w:eastAsia="ru-RU"/>
              </w:rPr>
            </w:pPr>
            <w:r>
              <w:rPr>
                <w:sz w:val="22"/>
                <w:szCs w:val="22"/>
                <w:lang w:eastAsia="ru-RU"/>
              </w:rPr>
              <w:t>Игримская СОШ им. Г.Е. Собянина</w:t>
            </w:r>
          </w:p>
        </w:tc>
      </w:tr>
      <w:tr w:rsidR="00CD5AF7" w:rsidTr="00843A18">
        <w:tc>
          <w:tcPr>
            <w:tcW w:w="3970" w:type="dxa"/>
          </w:tcPr>
          <w:p w:rsidR="00CD5AF7" w:rsidRPr="00E93667" w:rsidRDefault="00CD5AF7"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низкие результаты</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r>
              <w:rPr>
                <w:sz w:val="22"/>
                <w:szCs w:val="22"/>
                <w:lang w:eastAsia="ru-RU"/>
              </w:rPr>
              <w:t>-</w:t>
            </w:r>
          </w:p>
        </w:tc>
        <w:tc>
          <w:tcPr>
            <w:tcW w:w="2410" w:type="dxa"/>
            <w:gridSpan w:val="2"/>
          </w:tcPr>
          <w:p w:rsidR="00CD5AF7" w:rsidRDefault="00CD5AF7" w:rsidP="00CD5AF7">
            <w:pPr>
              <w:jc w:val="center"/>
              <w:rPr>
                <w:sz w:val="22"/>
                <w:szCs w:val="22"/>
                <w:lang w:eastAsia="ru-RU"/>
              </w:rPr>
            </w:pPr>
            <w:proofErr w:type="spellStart"/>
            <w:r>
              <w:rPr>
                <w:sz w:val="22"/>
                <w:szCs w:val="22"/>
                <w:lang w:eastAsia="ru-RU"/>
              </w:rPr>
              <w:t>Ванзетурская</w:t>
            </w:r>
            <w:proofErr w:type="spellEnd"/>
            <w:r>
              <w:rPr>
                <w:sz w:val="22"/>
                <w:szCs w:val="22"/>
                <w:lang w:eastAsia="ru-RU"/>
              </w:rPr>
              <w:t xml:space="preserve"> СОШ;</w:t>
            </w:r>
          </w:p>
          <w:p w:rsidR="00CD5AF7" w:rsidRPr="00E93667" w:rsidRDefault="00CD5AF7" w:rsidP="00CD5AF7">
            <w:pPr>
              <w:jc w:val="center"/>
              <w:rPr>
                <w:sz w:val="22"/>
                <w:szCs w:val="22"/>
                <w:lang w:eastAsia="ru-RU"/>
              </w:rPr>
            </w:pPr>
            <w:r>
              <w:rPr>
                <w:sz w:val="22"/>
                <w:szCs w:val="22"/>
                <w:lang w:eastAsia="ru-RU"/>
              </w:rPr>
              <w:t>Хулимсунтская СОШ</w:t>
            </w:r>
          </w:p>
        </w:tc>
        <w:tc>
          <w:tcPr>
            <w:tcW w:w="2410" w:type="dxa"/>
            <w:gridSpan w:val="2"/>
          </w:tcPr>
          <w:p w:rsidR="00CD5AF7" w:rsidRDefault="00CD5AF7" w:rsidP="00CD5AF7">
            <w:pPr>
              <w:jc w:val="center"/>
              <w:rPr>
                <w:sz w:val="22"/>
                <w:szCs w:val="22"/>
                <w:lang w:eastAsia="ru-RU"/>
              </w:rPr>
            </w:pPr>
            <w:r>
              <w:rPr>
                <w:sz w:val="22"/>
                <w:szCs w:val="22"/>
                <w:lang w:eastAsia="ru-RU"/>
              </w:rPr>
              <w:t>Тегинская СОШ;</w:t>
            </w:r>
          </w:p>
          <w:p w:rsidR="00CD5AF7" w:rsidRPr="00E93667" w:rsidRDefault="00CD5AF7" w:rsidP="00CD5AF7">
            <w:pPr>
              <w:jc w:val="center"/>
              <w:rPr>
                <w:sz w:val="22"/>
                <w:szCs w:val="22"/>
                <w:lang w:eastAsia="ru-RU"/>
              </w:rPr>
            </w:pPr>
            <w:r>
              <w:rPr>
                <w:sz w:val="22"/>
                <w:szCs w:val="22"/>
                <w:lang w:eastAsia="ru-RU"/>
              </w:rPr>
              <w:t>Саранпаульская СОШ</w:t>
            </w:r>
          </w:p>
        </w:tc>
      </w:tr>
      <w:tr w:rsidR="00CD5AF7" w:rsidTr="00843A18">
        <w:tc>
          <w:tcPr>
            <w:tcW w:w="11483" w:type="dxa"/>
            <w:gridSpan w:val="7"/>
          </w:tcPr>
          <w:p w:rsidR="00CD5AF7" w:rsidRPr="00E93667" w:rsidRDefault="00CD5AF7" w:rsidP="00EB64D5">
            <w:pPr>
              <w:spacing w:before="100" w:beforeAutospacing="1" w:after="100" w:afterAutospacing="1" w:line="360" w:lineRule="auto"/>
              <w:jc w:val="center"/>
              <w:rPr>
                <w:b/>
                <w:sz w:val="22"/>
                <w:szCs w:val="22"/>
                <w:lang w:eastAsia="ru-RU"/>
              </w:rPr>
            </w:pPr>
            <w:r w:rsidRPr="00E93667">
              <w:rPr>
                <w:b/>
                <w:sz w:val="22"/>
                <w:szCs w:val="22"/>
                <w:lang w:eastAsia="ru-RU"/>
              </w:rPr>
              <w:t>Окружающий мир</w:t>
            </w:r>
          </w:p>
        </w:tc>
      </w:tr>
      <w:tr w:rsidR="00CD5AF7" w:rsidTr="003C2745">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Общее количество участников</w:t>
            </w:r>
          </w:p>
        </w:tc>
        <w:tc>
          <w:tcPr>
            <w:tcW w:w="2693" w:type="dxa"/>
            <w:gridSpan w:val="2"/>
          </w:tcPr>
          <w:p w:rsidR="00CD5AF7" w:rsidRPr="00E93667" w:rsidRDefault="00070AAF" w:rsidP="00EB64D5">
            <w:pPr>
              <w:spacing w:before="100" w:beforeAutospacing="1" w:after="100" w:afterAutospacing="1" w:line="360" w:lineRule="auto"/>
              <w:jc w:val="center"/>
              <w:rPr>
                <w:sz w:val="22"/>
                <w:szCs w:val="22"/>
                <w:lang w:eastAsia="ru-RU"/>
              </w:rPr>
            </w:pPr>
            <w:r>
              <w:rPr>
                <w:sz w:val="22"/>
                <w:szCs w:val="22"/>
                <w:lang w:eastAsia="ru-RU"/>
              </w:rPr>
              <w:t>351</w:t>
            </w: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r>
      <w:tr w:rsidR="00CD5AF7" w:rsidTr="003C2745">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РФ</w:t>
            </w:r>
            <w:r>
              <w:rPr>
                <w:sz w:val="22"/>
                <w:szCs w:val="22"/>
                <w:lang w:eastAsia="ru-RU"/>
              </w:rPr>
              <w:t xml:space="preserve"> (процент)</w:t>
            </w:r>
          </w:p>
        </w:tc>
        <w:tc>
          <w:tcPr>
            <w:tcW w:w="2693" w:type="dxa"/>
            <w:gridSpan w:val="2"/>
          </w:tcPr>
          <w:p w:rsidR="00CD5AF7" w:rsidRPr="00E93667" w:rsidRDefault="00070AAF" w:rsidP="00EB64D5">
            <w:pPr>
              <w:spacing w:before="100" w:beforeAutospacing="1" w:after="100" w:afterAutospacing="1" w:line="360" w:lineRule="auto"/>
              <w:jc w:val="center"/>
              <w:rPr>
                <w:sz w:val="22"/>
                <w:szCs w:val="22"/>
                <w:lang w:eastAsia="ru-RU"/>
              </w:rPr>
            </w:pPr>
            <w:r>
              <w:rPr>
                <w:sz w:val="22"/>
                <w:szCs w:val="22"/>
                <w:lang w:eastAsia="ru-RU"/>
              </w:rPr>
              <w:t>78,9</w:t>
            </w: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r>
      <w:tr w:rsidR="00CD5AF7" w:rsidTr="003C2745">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ХМАО-Югре</w:t>
            </w:r>
            <w:r>
              <w:rPr>
                <w:sz w:val="22"/>
                <w:szCs w:val="22"/>
                <w:lang w:eastAsia="ru-RU"/>
              </w:rPr>
              <w:t xml:space="preserve"> (процент)</w:t>
            </w:r>
          </w:p>
        </w:tc>
        <w:tc>
          <w:tcPr>
            <w:tcW w:w="2693" w:type="dxa"/>
            <w:gridSpan w:val="2"/>
          </w:tcPr>
          <w:p w:rsidR="00CD5AF7" w:rsidRPr="00E93667" w:rsidRDefault="00070AAF" w:rsidP="00EB64D5">
            <w:pPr>
              <w:spacing w:before="100" w:beforeAutospacing="1" w:after="100" w:afterAutospacing="1" w:line="360" w:lineRule="auto"/>
              <w:jc w:val="center"/>
              <w:rPr>
                <w:sz w:val="22"/>
                <w:szCs w:val="22"/>
                <w:lang w:eastAsia="ru-RU"/>
              </w:rPr>
            </w:pPr>
            <w:r>
              <w:rPr>
                <w:sz w:val="22"/>
                <w:szCs w:val="22"/>
                <w:lang w:eastAsia="ru-RU"/>
              </w:rPr>
              <w:t>82,5</w:t>
            </w: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r>
      <w:tr w:rsidR="00CD5AF7" w:rsidTr="003C2745">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Березовскому району</w:t>
            </w:r>
            <w:r>
              <w:rPr>
                <w:sz w:val="22"/>
                <w:szCs w:val="22"/>
                <w:lang w:eastAsia="ru-RU"/>
              </w:rPr>
              <w:t xml:space="preserve"> (процент)</w:t>
            </w:r>
          </w:p>
        </w:tc>
        <w:tc>
          <w:tcPr>
            <w:tcW w:w="2693" w:type="dxa"/>
            <w:gridSpan w:val="2"/>
          </w:tcPr>
          <w:p w:rsidR="00CD5AF7" w:rsidRPr="00E93667" w:rsidRDefault="00070AAF" w:rsidP="00EB64D5">
            <w:pPr>
              <w:spacing w:before="100" w:beforeAutospacing="1" w:after="100" w:afterAutospacing="1" w:line="360" w:lineRule="auto"/>
              <w:jc w:val="center"/>
              <w:rPr>
                <w:sz w:val="22"/>
                <w:szCs w:val="22"/>
                <w:lang w:eastAsia="ru-RU"/>
              </w:rPr>
            </w:pPr>
            <w:r>
              <w:rPr>
                <w:sz w:val="22"/>
                <w:szCs w:val="22"/>
                <w:lang w:eastAsia="ru-RU"/>
              </w:rPr>
              <w:t>79,2 (2018 – 74,6%)</w:t>
            </w: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r>
      <w:tr w:rsidR="003C2745" w:rsidTr="00636913">
        <w:tc>
          <w:tcPr>
            <w:tcW w:w="11483" w:type="dxa"/>
            <w:gridSpan w:val="7"/>
          </w:tcPr>
          <w:p w:rsidR="003C2745" w:rsidRPr="00E93667" w:rsidRDefault="003C2745" w:rsidP="00EB64D5">
            <w:pPr>
              <w:spacing w:before="100" w:beforeAutospacing="1" w:after="100" w:afterAutospacing="1" w:line="360" w:lineRule="auto"/>
              <w:jc w:val="center"/>
              <w:rPr>
                <w:sz w:val="22"/>
                <w:szCs w:val="22"/>
                <w:lang w:eastAsia="ru-RU"/>
              </w:rPr>
            </w:pPr>
            <w:r w:rsidRPr="00E93667">
              <w:rPr>
                <w:sz w:val="22"/>
                <w:szCs w:val="22"/>
                <w:lang w:eastAsia="ru-RU"/>
              </w:rPr>
              <w:t>Соответствие отметок за выполненные работы и текущих отметок</w:t>
            </w:r>
            <w:r>
              <w:rPr>
                <w:sz w:val="22"/>
                <w:szCs w:val="22"/>
                <w:lang w:eastAsia="ru-RU"/>
              </w:rPr>
              <w:t xml:space="preserve"> по предмету «Окружающий мир»</w:t>
            </w:r>
            <w:r w:rsidRPr="00E93667">
              <w:rPr>
                <w:sz w:val="22"/>
                <w:szCs w:val="22"/>
                <w:lang w:eastAsia="ru-RU"/>
              </w:rPr>
              <w:t xml:space="preserve"> по классному журналу:</w:t>
            </w:r>
          </w:p>
        </w:tc>
      </w:tr>
      <w:tr w:rsidR="00CD5AF7" w:rsidTr="003C2745">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-понизили результат</w:t>
            </w:r>
            <w:r>
              <w:rPr>
                <w:sz w:val="22"/>
                <w:szCs w:val="22"/>
                <w:lang w:eastAsia="ru-RU"/>
              </w:rPr>
              <w:t xml:space="preserve"> (процент)</w:t>
            </w:r>
          </w:p>
        </w:tc>
        <w:tc>
          <w:tcPr>
            <w:tcW w:w="2693" w:type="dxa"/>
            <w:gridSpan w:val="2"/>
          </w:tcPr>
          <w:p w:rsidR="00CD5AF7" w:rsidRPr="00E93667" w:rsidRDefault="00070AAF" w:rsidP="00EB64D5">
            <w:pPr>
              <w:spacing w:before="100" w:beforeAutospacing="1" w:after="100" w:afterAutospacing="1" w:line="360" w:lineRule="auto"/>
              <w:jc w:val="center"/>
              <w:rPr>
                <w:sz w:val="22"/>
                <w:szCs w:val="22"/>
                <w:lang w:eastAsia="ru-RU"/>
              </w:rPr>
            </w:pPr>
            <w:r>
              <w:rPr>
                <w:sz w:val="22"/>
                <w:szCs w:val="22"/>
                <w:lang w:eastAsia="ru-RU"/>
              </w:rPr>
              <w:t>18</w:t>
            </w: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r>
      <w:tr w:rsidR="00CD5AF7" w:rsidTr="003C2745">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-подтвердили результат</w:t>
            </w:r>
            <w:r>
              <w:rPr>
                <w:sz w:val="22"/>
                <w:szCs w:val="22"/>
                <w:lang w:eastAsia="ru-RU"/>
              </w:rPr>
              <w:t xml:space="preserve"> (процент)</w:t>
            </w:r>
          </w:p>
        </w:tc>
        <w:tc>
          <w:tcPr>
            <w:tcW w:w="2693" w:type="dxa"/>
            <w:gridSpan w:val="2"/>
          </w:tcPr>
          <w:p w:rsidR="00CD5AF7" w:rsidRPr="00E93667" w:rsidRDefault="00070AAF" w:rsidP="00EB64D5">
            <w:pPr>
              <w:spacing w:before="100" w:beforeAutospacing="1" w:after="100" w:afterAutospacing="1" w:line="360" w:lineRule="auto"/>
              <w:jc w:val="center"/>
              <w:rPr>
                <w:sz w:val="22"/>
                <w:szCs w:val="22"/>
                <w:lang w:eastAsia="ru-RU"/>
              </w:rPr>
            </w:pPr>
            <w:r>
              <w:rPr>
                <w:sz w:val="22"/>
                <w:szCs w:val="22"/>
                <w:lang w:eastAsia="ru-RU"/>
              </w:rPr>
              <w:t>59</w:t>
            </w: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r>
      <w:tr w:rsidR="00CD5AF7" w:rsidTr="003C2745">
        <w:tc>
          <w:tcPr>
            <w:tcW w:w="3970" w:type="dxa"/>
          </w:tcPr>
          <w:p w:rsidR="00CD5AF7" w:rsidRPr="00E93667" w:rsidRDefault="00CD5AF7" w:rsidP="00B00280">
            <w:pPr>
              <w:spacing w:before="100" w:beforeAutospacing="1" w:after="100" w:afterAutospacing="1"/>
              <w:jc w:val="center"/>
              <w:rPr>
                <w:sz w:val="22"/>
                <w:szCs w:val="22"/>
                <w:lang w:eastAsia="ru-RU"/>
              </w:rPr>
            </w:pPr>
            <w:r>
              <w:rPr>
                <w:sz w:val="22"/>
                <w:szCs w:val="22"/>
                <w:lang w:eastAsia="ru-RU"/>
              </w:rPr>
              <w:t>- повысили результат (процент)</w:t>
            </w:r>
          </w:p>
        </w:tc>
        <w:tc>
          <w:tcPr>
            <w:tcW w:w="2693" w:type="dxa"/>
            <w:gridSpan w:val="2"/>
          </w:tcPr>
          <w:p w:rsidR="00CD5AF7" w:rsidRPr="00E93667" w:rsidRDefault="00070AAF" w:rsidP="00EB64D5">
            <w:pPr>
              <w:spacing w:before="100" w:beforeAutospacing="1" w:after="100" w:afterAutospacing="1" w:line="360" w:lineRule="auto"/>
              <w:jc w:val="center"/>
              <w:rPr>
                <w:sz w:val="22"/>
                <w:szCs w:val="22"/>
                <w:lang w:eastAsia="ru-RU"/>
              </w:rPr>
            </w:pPr>
            <w:r>
              <w:rPr>
                <w:sz w:val="22"/>
                <w:szCs w:val="22"/>
                <w:lang w:eastAsia="ru-RU"/>
              </w:rPr>
              <w:t>23</w:t>
            </w: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r>
      <w:tr w:rsidR="00CD5AF7" w:rsidTr="003C2745">
        <w:tc>
          <w:tcPr>
            <w:tcW w:w="3970" w:type="dxa"/>
          </w:tcPr>
          <w:p w:rsidR="00CD5AF7" w:rsidRPr="00E93667" w:rsidRDefault="00CD5AF7"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высокие результаты</w:t>
            </w:r>
          </w:p>
        </w:tc>
        <w:tc>
          <w:tcPr>
            <w:tcW w:w="2693" w:type="dxa"/>
            <w:gridSpan w:val="2"/>
          </w:tcPr>
          <w:p w:rsidR="00070AAF" w:rsidRPr="00070AAF" w:rsidRDefault="00070AAF" w:rsidP="00070AAF">
            <w:pPr>
              <w:pStyle w:val="a3"/>
              <w:spacing w:after="0"/>
              <w:jc w:val="both"/>
              <w:rPr>
                <w:sz w:val="22"/>
                <w:szCs w:val="22"/>
              </w:rPr>
            </w:pPr>
            <w:r w:rsidRPr="00070AAF">
              <w:rPr>
                <w:sz w:val="22"/>
                <w:szCs w:val="22"/>
              </w:rPr>
              <w:t>Няксимвольская СОШ;</w:t>
            </w:r>
          </w:p>
          <w:p w:rsidR="00CD5AF7" w:rsidRPr="00070AAF" w:rsidRDefault="00070AAF" w:rsidP="00070AAF">
            <w:pPr>
              <w:pStyle w:val="a3"/>
              <w:spacing w:after="0"/>
              <w:jc w:val="both"/>
              <w:rPr>
                <w:sz w:val="22"/>
                <w:szCs w:val="22"/>
              </w:rPr>
            </w:pPr>
            <w:r w:rsidRPr="00070AAF">
              <w:rPr>
                <w:sz w:val="22"/>
                <w:szCs w:val="22"/>
              </w:rPr>
              <w:t>Приполярная СОШ</w:t>
            </w: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r>
      <w:tr w:rsidR="00CD5AF7" w:rsidTr="003C2745">
        <w:tc>
          <w:tcPr>
            <w:tcW w:w="3970" w:type="dxa"/>
          </w:tcPr>
          <w:p w:rsidR="00CD5AF7" w:rsidRPr="00E93667" w:rsidRDefault="00CD5AF7"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низкие результаты</w:t>
            </w:r>
          </w:p>
        </w:tc>
        <w:tc>
          <w:tcPr>
            <w:tcW w:w="2693" w:type="dxa"/>
            <w:gridSpan w:val="2"/>
          </w:tcPr>
          <w:p w:rsidR="00CD5AF7" w:rsidRPr="00E93667" w:rsidRDefault="00070AAF" w:rsidP="00EB64D5">
            <w:pPr>
              <w:spacing w:before="100" w:beforeAutospacing="1" w:after="100" w:afterAutospacing="1" w:line="360" w:lineRule="auto"/>
              <w:jc w:val="center"/>
              <w:rPr>
                <w:sz w:val="22"/>
                <w:szCs w:val="22"/>
                <w:lang w:eastAsia="ru-RU"/>
              </w:rPr>
            </w:pPr>
            <w:r>
              <w:rPr>
                <w:sz w:val="22"/>
                <w:szCs w:val="22"/>
                <w:lang w:eastAsia="ru-RU"/>
              </w:rPr>
              <w:t>-</w:t>
            </w: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r>
      <w:tr w:rsidR="00CD5AF7" w:rsidTr="00843A18">
        <w:tc>
          <w:tcPr>
            <w:tcW w:w="11483" w:type="dxa"/>
            <w:gridSpan w:val="7"/>
          </w:tcPr>
          <w:p w:rsidR="00CD5AF7" w:rsidRPr="00E93667" w:rsidRDefault="00CD5AF7" w:rsidP="00EB64D5">
            <w:pPr>
              <w:spacing w:before="100" w:beforeAutospacing="1" w:after="100" w:afterAutospacing="1" w:line="360" w:lineRule="auto"/>
              <w:jc w:val="center"/>
              <w:rPr>
                <w:b/>
                <w:sz w:val="22"/>
                <w:szCs w:val="22"/>
                <w:lang w:eastAsia="ru-RU"/>
              </w:rPr>
            </w:pPr>
            <w:r w:rsidRPr="00E93667">
              <w:rPr>
                <w:b/>
                <w:sz w:val="22"/>
                <w:szCs w:val="22"/>
                <w:lang w:eastAsia="ru-RU"/>
              </w:rPr>
              <w:t xml:space="preserve">Биология </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Общее количество участников</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329</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300</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РФ</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60,8</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57,0</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ХМАО-Югре</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62,3</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64,7</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Березовскому району</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50,1 (2018 - 52,3%)</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47,4 (2018 - 51,3%)</w:t>
            </w:r>
          </w:p>
        </w:tc>
      </w:tr>
      <w:tr w:rsidR="003C2745" w:rsidTr="00636913">
        <w:tc>
          <w:tcPr>
            <w:tcW w:w="11483" w:type="dxa"/>
            <w:gridSpan w:val="7"/>
          </w:tcPr>
          <w:p w:rsidR="003C2745" w:rsidRPr="00E93667" w:rsidRDefault="003C2745" w:rsidP="00EB64D5">
            <w:pPr>
              <w:spacing w:before="100" w:beforeAutospacing="1" w:after="100" w:afterAutospacing="1" w:line="360" w:lineRule="auto"/>
              <w:jc w:val="center"/>
              <w:rPr>
                <w:sz w:val="22"/>
                <w:szCs w:val="22"/>
                <w:lang w:eastAsia="ru-RU"/>
              </w:rPr>
            </w:pPr>
            <w:r w:rsidRPr="00E93667">
              <w:rPr>
                <w:sz w:val="22"/>
                <w:szCs w:val="22"/>
                <w:lang w:eastAsia="ru-RU"/>
              </w:rPr>
              <w:lastRenderedPageBreak/>
              <w:t>Соответствие отметок за выполненные работы и текущих отметок</w:t>
            </w:r>
            <w:r w:rsidR="00070AAF">
              <w:rPr>
                <w:sz w:val="22"/>
                <w:szCs w:val="22"/>
                <w:lang w:eastAsia="ru-RU"/>
              </w:rPr>
              <w:t xml:space="preserve"> по предмету «Биология»</w:t>
            </w:r>
            <w:r w:rsidRPr="00E93667">
              <w:rPr>
                <w:sz w:val="22"/>
                <w:szCs w:val="22"/>
                <w:lang w:eastAsia="ru-RU"/>
              </w:rPr>
              <w:t xml:space="preserve"> по классному журналу:</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-понизили результат</w:t>
            </w:r>
            <w:r>
              <w:rPr>
                <w:sz w:val="22"/>
                <w:szCs w:val="22"/>
                <w:lang w:eastAsia="ru-RU"/>
              </w:rPr>
              <w:t xml:space="preserve"> (процент)</w:t>
            </w:r>
          </w:p>
        </w:tc>
        <w:tc>
          <w:tcPr>
            <w:tcW w:w="2693" w:type="dxa"/>
            <w:gridSpan w:val="2"/>
          </w:tcPr>
          <w:p w:rsidR="00CD5AF7" w:rsidRPr="00E93667" w:rsidRDefault="00CD5AF7" w:rsidP="000300E7">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40</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40</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-подтвердили результат</w:t>
            </w:r>
            <w:r>
              <w:rPr>
                <w:sz w:val="22"/>
                <w:szCs w:val="22"/>
                <w:lang w:eastAsia="ru-RU"/>
              </w:rPr>
              <w:t xml:space="preserve"> (процент)</w:t>
            </w:r>
          </w:p>
        </w:tc>
        <w:tc>
          <w:tcPr>
            <w:tcW w:w="2693" w:type="dxa"/>
            <w:gridSpan w:val="2"/>
          </w:tcPr>
          <w:p w:rsidR="00CD5AF7" w:rsidRPr="00E93667" w:rsidRDefault="00CD5AF7" w:rsidP="000300E7">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52</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47</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Pr>
                <w:sz w:val="22"/>
                <w:szCs w:val="22"/>
                <w:lang w:eastAsia="ru-RU"/>
              </w:rPr>
              <w:t>- повысили результат (процент)</w:t>
            </w:r>
          </w:p>
        </w:tc>
        <w:tc>
          <w:tcPr>
            <w:tcW w:w="2693" w:type="dxa"/>
            <w:gridSpan w:val="2"/>
          </w:tcPr>
          <w:p w:rsidR="00CD5AF7" w:rsidRPr="00E93667" w:rsidRDefault="00CD5AF7" w:rsidP="000300E7">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8</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14</w:t>
            </w:r>
          </w:p>
        </w:tc>
      </w:tr>
      <w:tr w:rsidR="00CD5AF7" w:rsidTr="00070AAF">
        <w:tc>
          <w:tcPr>
            <w:tcW w:w="3970" w:type="dxa"/>
          </w:tcPr>
          <w:p w:rsidR="00CD5AF7" w:rsidRPr="00E93667" w:rsidRDefault="00CD5AF7"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высокие результаты</w:t>
            </w:r>
          </w:p>
        </w:tc>
        <w:tc>
          <w:tcPr>
            <w:tcW w:w="2693" w:type="dxa"/>
            <w:gridSpan w:val="2"/>
          </w:tcPr>
          <w:p w:rsidR="00CD5AF7" w:rsidRPr="00E93667" w:rsidRDefault="00CD5AF7" w:rsidP="00B00280">
            <w:pPr>
              <w:spacing w:before="100" w:beforeAutospacing="1" w:after="100" w:afterAutospacing="1"/>
              <w:jc w:val="center"/>
              <w:rPr>
                <w:sz w:val="22"/>
                <w:szCs w:val="22"/>
                <w:lang w:eastAsia="ru-RU"/>
              </w:rPr>
            </w:pPr>
          </w:p>
        </w:tc>
        <w:tc>
          <w:tcPr>
            <w:tcW w:w="2410" w:type="dxa"/>
            <w:gridSpan w:val="2"/>
          </w:tcPr>
          <w:p w:rsidR="00CD5AF7" w:rsidRPr="00E93667" w:rsidRDefault="00AD415D" w:rsidP="00AD415D">
            <w:pPr>
              <w:pStyle w:val="a3"/>
              <w:spacing w:after="0"/>
              <w:jc w:val="both"/>
              <w:rPr>
                <w:sz w:val="22"/>
                <w:szCs w:val="22"/>
              </w:rPr>
            </w:pPr>
            <w:r w:rsidRPr="00070AAF">
              <w:rPr>
                <w:sz w:val="22"/>
                <w:szCs w:val="22"/>
              </w:rPr>
              <w:t>Няксимвольская СОШ</w:t>
            </w:r>
          </w:p>
        </w:tc>
        <w:tc>
          <w:tcPr>
            <w:tcW w:w="2410" w:type="dxa"/>
            <w:gridSpan w:val="2"/>
          </w:tcPr>
          <w:p w:rsidR="00CD5AF7" w:rsidRDefault="00200AEA" w:rsidP="00200AEA">
            <w:pPr>
              <w:ind w:hanging="108"/>
              <w:rPr>
                <w:sz w:val="22"/>
                <w:szCs w:val="22"/>
                <w:lang w:eastAsia="ru-RU"/>
              </w:rPr>
            </w:pPr>
            <w:r>
              <w:rPr>
                <w:sz w:val="22"/>
                <w:szCs w:val="22"/>
                <w:lang w:eastAsia="ru-RU"/>
              </w:rPr>
              <w:t>Игримская СОШ им. Г.Е. Собянина;</w:t>
            </w:r>
          </w:p>
          <w:p w:rsidR="00200AEA" w:rsidRPr="00E93667" w:rsidRDefault="00200AEA" w:rsidP="00200AEA">
            <w:pPr>
              <w:ind w:hanging="108"/>
              <w:rPr>
                <w:sz w:val="22"/>
                <w:szCs w:val="22"/>
                <w:lang w:eastAsia="ru-RU"/>
              </w:rPr>
            </w:pPr>
            <w:r>
              <w:rPr>
                <w:sz w:val="22"/>
                <w:szCs w:val="22"/>
                <w:lang w:eastAsia="ru-RU"/>
              </w:rPr>
              <w:t>Хулимсунтская СОШ</w:t>
            </w:r>
          </w:p>
        </w:tc>
      </w:tr>
      <w:tr w:rsidR="00CD5AF7" w:rsidTr="00070AAF">
        <w:tc>
          <w:tcPr>
            <w:tcW w:w="3970" w:type="dxa"/>
          </w:tcPr>
          <w:p w:rsidR="00CD5AF7" w:rsidRPr="00E93667" w:rsidRDefault="00CD5AF7"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низкие результаты</w:t>
            </w:r>
          </w:p>
        </w:tc>
        <w:tc>
          <w:tcPr>
            <w:tcW w:w="2693" w:type="dxa"/>
            <w:gridSpan w:val="2"/>
          </w:tcPr>
          <w:p w:rsidR="00CD5AF7" w:rsidRPr="00E93667" w:rsidRDefault="00CD5AF7" w:rsidP="00B00280">
            <w:pPr>
              <w:spacing w:before="100" w:beforeAutospacing="1" w:after="100" w:afterAutospacing="1"/>
              <w:jc w:val="center"/>
              <w:rPr>
                <w:sz w:val="22"/>
                <w:szCs w:val="22"/>
                <w:lang w:eastAsia="ru-RU"/>
              </w:rPr>
            </w:pPr>
          </w:p>
        </w:tc>
        <w:tc>
          <w:tcPr>
            <w:tcW w:w="2410" w:type="dxa"/>
            <w:gridSpan w:val="2"/>
          </w:tcPr>
          <w:p w:rsidR="00CD5AF7" w:rsidRPr="00E93667" w:rsidRDefault="00AD415D" w:rsidP="00843A18">
            <w:pPr>
              <w:spacing w:before="100" w:beforeAutospacing="1" w:after="100" w:afterAutospacing="1"/>
              <w:jc w:val="center"/>
              <w:rPr>
                <w:sz w:val="22"/>
                <w:szCs w:val="22"/>
                <w:lang w:eastAsia="ru-RU"/>
              </w:rPr>
            </w:pPr>
            <w:r>
              <w:rPr>
                <w:sz w:val="22"/>
                <w:szCs w:val="22"/>
                <w:lang w:eastAsia="ru-RU"/>
              </w:rPr>
              <w:t>Тегинская СОШ</w:t>
            </w:r>
          </w:p>
        </w:tc>
        <w:tc>
          <w:tcPr>
            <w:tcW w:w="2410" w:type="dxa"/>
            <w:gridSpan w:val="2"/>
          </w:tcPr>
          <w:p w:rsidR="00CD5AF7" w:rsidRDefault="00200AEA" w:rsidP="00200AEA">
            <w:pPr>
              <w:jc w:val="center"/>
              <w:rPr>
                <w:sz w:val="22"/>
                <w:szCs w:val="22"/>
                <w:lang w:eastAsia="ru-RU"/>
              </w:rPr>
            </w:pPr>
            <w:r>
              <w:rPr>
                <w:sz w:val="22"/>
                <w:szCs w:val="22"/>
                <w:lang w:eastAsia="ru-RU"/>
              </w:rPr>
              <w:t>Тегинская СОШ;</w:t>
            </w:r>
          </w:p>
          <w:p w:rsidR="00200AEA" w:rsidRPr="00E93667" w:rsidRDefault="00200AEA" w:rsidP="00200AEA">
            <w:pPr>
              <w:jc w:val="center"/>
              <w:rPr>
                <w:sz w:val="22"/>
                <w:szCs w:val="22"/>
                <w:lang w:eastAsia="ru-RU"/>
              </w:rPr>
            </w:pPr>
            <w:r>
              <w:rPr>
                <w:sz w:val="22"/>
                <w:szCs w:val="22"/>
                <w:lang w:eastAsia="ru-RU"/>
              </w:rPr>
              <w:t>Игримская СОШ № 1</w:t>
            </w:r>
          </w:p>
        </w:tc>
      </w:tr>
      <w:tr w:rsidR="00CD5AF7" w:rsidTr="00843A18">
        <w:tc>
          <w:tcPr>
            <w:tcW w:w="11483" w:type="dxa"/>
            <w:gridSpan w:val="7"/>
          </w:tcPr>
          <w:p w:rsidR="00CD5AF7" w:rsidRPr="00B00280" w:rsidRDefault="00CD5AF7" w:rsidP="00EB64D5">
            <w:pPr>
              <w:spacing w:before="100" w:beforeAutospacing="1" w:after="100" w:afterAutospacing="1" w:line="360" w:lineRule="auto"/>
              <w:jc w:val="center"/>
              <w:rPr>
                <w:b/>
                <w:sz w:val="22"/>
                <w:szCs w:val="22"/>
                <w:lang w:eastAsia="ru-RU"/>
              </w:rPr>
            </w:pPr>
            <w:r w:rsidRPr="00B00280">
              <w:rPr>
                <w:b/>
                <w:sz w:val="22"/>
                <w:szCs w:val="22"/>
                <w:lang w:eastAsia="ru-RU"/>
              </w:rPr>
              <w:t xml:space="preserve">История </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Общее количество участников</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329</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301</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РФ</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53,0</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53,0</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ХМАО-Югре</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59,1</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59,1</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Березовскому району</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54,2 (2018 – 54,5%)</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54,2 (2018 – 60,0%)</w:t>
            </w:r>
          </w:p>
        </w:tc>
      </w:tr>
      <w:tr w:rsidR="003C2745" w:rsidTr="00636913">
        <w:tc>
          <w:tcPr>
            <w:tcW w:w="11483" w:type="dxa"/>
            <w:gridSpan w:val="7"/>
          </w:tcPr>
          <w:p w:rsidR="003C2745" w:rsidRPr="00E93667" w:rsidRDefault="003C2745" w:rsidP="00EB64D5">
            <w:pPr>
              <w:spacing w:before="100" w:beforeAutospacing="1" w:after="100" w:afterAutospacing="1" w:line="360" w:lineRule="auto"/>
              <w:jc w:val="center"/>
              <w:rPr>
                <w:sz w:val="22"/>
                <w:szCs w:val="22"/>
                <w:lang w:eastAsia="ru-RU"/>
              </w:rPr>
            </w:pPr>
            <w:r w:rsidRPr="00E93667">
              <w:rPr>
                <w:sz w:val="22"/>
                <w:szCs w:val="22"/>
                <w:lang w:eastAsia="ru-RU"/>
              </w:rPr>
              <w:t>Соответствие отметок за выполненные работы и текущих отметок</w:t>
            </w:r>
            <w:r w:rsidR="00070AAF">
              <w:rPr>
                <w:sz w:val="22"/>
                <w:szCs w:val="22"/>
                <w:lang w:eastAsia="ru-RU"/>
              </w:rPr>
              <w:t xml:space="preserve"> по предмету История»</w:t>
            </w:r>
            <w:r w:rsidRPr="00E93667">
              <w:rPr>
                <w:sz w:val="22"/>
                <w:szCs w:val="22"/>
                <w:lang w:eastAsia="ru-RU"/>
              </w:rPr>
              <w:t xml:space="preserve"> по классному журналу:</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-понизили результат</w:t>
            </w:r>
            <w:r>
              <w:rPr>
                <w:sz w:val="22"/>
                <w:szCs w:val="22"/>
                <w:lang w:eastAsia="ru-RU"/>
              </w:rPr>
              <w:t xml:space="preserve"> (процент)   </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25</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34</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-подтвердили результат</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63</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58</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Pr>
                <w:sz w:val="22"/>
                <w:szCs w:val="22"/>
                <w:lang w:eastAsia="ru-RU"/>
              </w:rPr>
              <w:t>- повысили результат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AD415D" w:rsidP="00EB64D5">
            <w:pPr>
              <w:spacing w:before="100" w:beforeAutospacing="1" w:after="100" w:afterAutospacing="1" w:line="360" w:lineRule="auto"/>
              <w:jc w:val="center"/>
              <w:rPr>
                <w:sz w:val="22"/>
                <w:szCs w:val="22"/>
                <w:lang w:eastAsia="ru-RU"/>
              </w:rPr>
            </w:pPr>
            <w:r>
              <w:rPr>
                <w:sz w:val="22"/>
                <w:szCs w:val="22"/>
                <w:lang w:eastAsia="ru-RU"/>
              </w:rPr>
              <w:t>12</w:t>
            </w: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9</w:t>
            </w:r>
          </w:p>
        </w:tc>
      </w:tr>
      <w:tr w:rsidR="00CD5AF7" w:rsidTr="00070AAF">
        <w:tc>
          <w:tcPr>
            <w:tcW w:w="3970" w:type="dxa"/>
          </w:tcPr>
          <w:p w:rsidR="00CD5AF7" w:rsidRPr="00E93667" w:rsidRDefault="00CD5AF7"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высокие результаты</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Default="00AD415D" w:rsidP="00200AEA">
            <w:pPr>
              <w:jc w:val="center"/>
              <w:rPr>
                <w:sz w:val="22"/>
                <w:szCs w:val="22"/>
              </w:rPr>
            </w:pPr>
            <w:r w:rsidRPr="00070AAF">
              <w:rPr>
                <w:sz w:val="22"/>
                <w:szCs w:val="22"/>
              </w:rPr>
              <w:t>Няксимвольская СОШ</w:t>
            </w:r>
            <w:r>
              <w:rPr>
                <w:sz w:val="22"/>
                <w:szCs w:val="22"/>
              </w:rPr>
              <w:t>;</w:t>
            </w:r>
          </w:p>
          <w:p w:rsidR="00AD415D" w:rsidRPr="00E93667" w:rsidRDefault="00AD415D" w:rsidP="00200AEA">
            <w:pPr>
              <w:jc w:val="center"/>
              <w:rPr>
                <w:sz w:val="22"/>
                <w:szCs w:val="22"/>
                <w:lang w:eastAsia="ru-RU"/>
              </w:rPr>
            </w:pPr>
            <w:r>
              <w:rPr>
                <w:sz w:val="22"/>
                <w:szCs w:val="22"/>
              </w:rPr>
              <w:t>Светловская СОШ</w:t>
            </w:r>
          </w:p>
        </w:tc>
        <w:tc>
          <w:tcPr>
            <w:tcW w:w="2410" w:type="dxa"/>
            <w:gridSpan w:val="2"/>
          </w:tcPr>
          <w:p w:rsidR="00200AEA" w:rsidRDefault="00200AEA" w:rsidP="00200AEA">
            <w:pPr>
              <w:jc w:val="center"/>
              <w:rPr>
                <w:sz w:val="22"/>
                <w:szCs w:val="22"/>
              </w:rPr>
            </w:pPr>
            <w:r w:rsidRPr="00070AAF">
              <w:rPr>
                <w:sz w:val="22"/>
                <w:szCs w:val="22"/>
              </w:rPr>
              <w:t>Няксимвольская СОШ</w:t>
            </w:r>
            <w:r>
              <w:rPr>
                <w:sz w:val="22"/>
                <w:szCs w:val="22"/>
              </w:rPr>
              <w:t>;</w:t>
            </w:r>
          </w:p>
          <w:p w:rsidR="00CD5AF7" w:rsidRPr="00E93667" w:rsidRDefault="00200AEA" w:rsidP="00200AEA">
            <w:pPr>
              <w:spacing w:line="360" w:lineRule="auto"/>
              <w:jc w:val="center"/>
              <w:rPr>
                <w:sz w:val="22"/>
                <w:szCs w:val="22"/>
                <w:lang w:eastAsia="ru-RU"/>
              </w:rPr>
            </w:pPr>
            <w:proofErr w:type="spellStart"/>
            <w:r>
              <w:rPr>
                <w:sz w:val="22"/>
                <w:szCs w:val="22"/>
                <w:lang w:eastAsia="ru-RU"/>
              </w:rPr>
              <w:t>Ванзетурская</w:t>
            </w:r>
            <w:proofErr w:type="spellEnd"/>
            <w:r>
              <w:rPr>
                <w:sz w:val="22"/>
                <w:szCs w:val="22"/>
                <w:lang w:eastAsia="ru-RU"/>
              </w:rPr>
              <w:t xml:space="preserve"> СОШ</w:t>
            </w:r>
          </w:p>
        </w:tc>
      </w:tr>
      <w:tr w:rsidR="00CD5AF7" w:rsidTr="00070AAF">
        <w:tc>
          <w:tcPr>
            <w:tcW w:w="3970" w:type="dxa"/>
          </w:tcPr>
          <w:p w:rsidR="00CD5AF7" w:rsidRPr="00E93667" w:rsidRDefault="00CD5AF7"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низкие результаты</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r>
      <w:tr w:rsidR="00CD5AF7" w:rsidTr="00843A18">
        <w:tc>
          <w:tcPr>
            <w:tcW w:w="11483" w:type="dxa"/>
            <w:gridSpan w:val="7"/>
          </w:tcPr>
          <w:p w:rsidR="00CD5AF7" w:rsidRPr="00B00280" w:rsidRDefault="00CD5AF7" w:rsidP="00EB64D5">
            <w:pPr>
              <w:spacing w:before="100" w:beforeAutospacing="1" w:after="100" w:afterAutospacing="1" w:line="360" w:lineRule="auto"/>
              <w:jc w:val="center"/>
              <w:rPr>
                <w:b/>
                <w:sz w:val="22"/>
                <w:szCs w:val="22"/>
                <w:lang w:eastAsia="ru-RU"/>
              </w:rPr>
            </w:pPr>
            <w:r w:rsidRPr="00B00280">
              <w:rPr>
                <w:b/>
                <w:sz w:val="22"/>
                <w:szCs w:val="22"/>
                <w:lang w:eastAsia="ru-RU"/>
              </w:rPr>
              <w:t xml:space="preserve">Обществознание </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Общее количество участников</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297</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РФ</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55,3</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ХМАО-Югре</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62,0</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Качество ВПР по Березовскому району</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50,5 (2018 – 46,6%)</w:t>
            </w:r>
          </w:p>
        </w:tc>
      </w:tr>
      <w:tr w:rsidR="003C2745" w:rsidTr="00636913">
        <w:tc>
          <w:tcPr>
            <w:tcW w:w="11483" w:type="dxa"/>
            <w:gridSpan w:val="7"/>
          </w:tcPr>
          <w:p w:rsidR="003C2745" w:rsidRPr="00E93667" w:rsidRDefault="003C2745" w:rsidP="00EB64D5">
            <w:pPr>
              <w:spacing w:before="100" w:beforeAutospacing="1" w:after="100" w:afterAutospacing="1" w:line="360" w:lineRule="auto"/>
              <w:jc w:val="center"/>
              <w:rPr>
                <w:sz w:val="22"/>
                <w:szCs w:val="22"/>
                <w:lang w:eastAsia="ru-RU"/>
              </w:rPr>
            </w:pPr>
            <w:r w:rsidRPr="00E93667">
              <w:rPr>
                <w:sz w:val="22"/>
                <w:szCs w:val="22"/>
                <w:lang w:eastAsia="ru-RU"/>
              </w:rPr>
              <w:t xml:space="preserve">Соответствие отметок за выполненные работы и текущих отметок </w:t>
            </w:r>
            <w:r w:rsidR="00070AAF">
              <w:rPr>
                <w:sz w:val="22"/>
                <w:szCs w:val="22"/>
                <w:lang w:eastAsia="ru-RU"/>
              </w:rPr>
              <w:t xml:space="preserve"> по предмету «Обществознание» </w:t>
            </w:r>
            <w:r w:rsidRPr="00E93667">
              <w:rPr>
                <w:sz w:val="22"/>
                <w:szCs w:val="22"/>
                <w:lang w:eastAsia="ru-RU"/>
              </w:rPr>
              <w:t>по классному журналу:</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-понизили результат</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33</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sidRPr="00E93667">
              <w:rPr>
                <w:sz w:val="22"/>
                <w:szCs w:val="22"/>
                <w:lang w:eastAsia="ru-RU"/>
              </w:rPr>
              <w:t>-подтвердили результат</w:t>
            </w:r>
            <w:r>
              <w:rPr>
                <w:sz w:val="22"/>
                <w:szCs w:val="22"/>
                <w:lang w:eastAsia="ru-RU"/>
              </w:rPr>
              <w:t xml:space="preserve">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60</w:t>
            </w:r>
          </w:p>
        </w:tc>
      </w:tr>
      <w:tr w:rsidR="00CD5AF7" w:rsidTr="00070AAF">
        <w:tc>
          <w:tcPr>
            <w:tcW w:w="3970" w:type="dxa"/>
          </w:tcPr>
          <w:p w:rsidR="00CD5AF7" w:rsidRPr="00E93667" w:rsidRDefault="00CD5AF7" w:rsidP="00B00280">
            <w:pPr>
              <w:spacing w:before="100" w:beforeAutospacing="1" w:after="100" w:afterAutospacing="1"/>
              <w:jc w:val="center"/>
              <w:rPr>
                <w:sz w:val="22"/>
                <w:szCs w:val="22"/>
                <w:lang w:eastAsia="ru-RU"/>
              </w:rPr>
            </w:pPr>
            <w:r>
              <w:rPr>
                <w:sz w:val="22"/>
                <w:szCs w:val="22"/>
                <w:lang w:eastAsia="ru-RU"/>
              </w:rPr>
              <w:t>- повысили результат (процент)</w:t>
            </w:r>
          </w:p>
        </w:tc>
        <w:tc>
          <w:tcPr>
            <w:tcW w:w="2693"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CD5AF7" w:rsidP="00EB64D5">
            <w:pPr>
              <w:spacing w:before="100" w:beforeAutospacing="1" w:after="100" w:afterAutospacing="1" w:line="360" w:lineRule="auto"/>
              <w:jc w:val="center"/>
              <w:rPr>
                <w:sz w:val="22"/>
                <w:szCs w:val="22"/>
                <w:lang w:eastAsia="ru-RU"/>
              </w:rPr>
            </w:pPr>
          </w:p>
        </w:tc>
        <w:tc>
          <w:tcPr>
            <w:tcW w:w="2410" w:type="dxa"/>
            <w:gridSpan w:val="2"/>
          </w:tcPr>
          <w:p w:rsidR="00CD5AF7"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7</w:t>
            </w:r>
          </w:p>
        </w:tc>
      </w:tr>
      <w:tr w:rsidR="00200AEA" w:rsidTr="00070AAF">
        <w:tc>
          <w:tcPr>
            <w:tcW w:w="3970" w:type="dxa"/>
          </w:tcPr>
          <w:p w:rsidR="00200AEA" w:rsidRPr="00E93667" w:rsidRDefault="00200AEA"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высокие результаты</w:t>
            </w:r>
          </w:p>
        </w:tc>
        <w:tc>
          <w:tcPr>
            <w:tcW w:w="2693"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Default="00200AEA" w:rsidP="00636913">
            <w:pPr>
              <w:jc w:val="center"/>
              <w:rPr>
                <w:sz w:val="22"/>
                <w:szCs w:val="22"/>
                <w:lang w:eastAsia="ru-RU"/>
              </w:rPr>
            </w:pPr>
            <w:r>
              <w:rPr>
                <w:sz w:val="22"/>
                <w:szCs w:val="22"/>
                <w:lang w:eastAsia="ru-RU"/>
              </w:rPr>
              <w:t>Саранпаульская СОШ;</w:t>
            </w:r>
          </w:p>
          <w:p w:rsidR="00200AEA" w:rsidRPr="00E93667" w:rsidRDefault="00200AEA" w:rsidP="00636913">
            <w:pPr>
              <w:jc w:val="center"/>
              <w:rPr>
                <w:sz w:val="22"/>
                <w:szCs w:val="22"/>
                <w:lang w:eastAsia="ru-RU"/>
              </w:rPr>
            </w:pPr>
            <w:r>
              <w:rPr>
                <w:sz w:val="22"/>
                <w:szCs w:val="22"/>
                <w:lang w:eastAsia="ru-RU"/>
              </w:rPr>
              <w:t>Хулимсунтская СОШ</w:t>
            </w:r>
          </w:p>
        </w:tc>
      </w:tr>
      <w:tr w:rsidR="00200AEA" w:rsidTr="00070AAF">
        <w:tc>
          <w:tcPr>
            <w:tcW w:w="3970" w:type="dxa"/>
          </w:tcPr>
          <w:p w:rsidR="00200AEA" w:rsidRPr="00E93667" w:rsidRDefault="00200AEA"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низкие результаты</w:t>
            </w:r>
          </w:p>
        </w:tc>
        <w:tc>
          <w:tcPr>
            <w:tcW w:w="2693"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Default="00200AEA" w:rsidP="00200AEA">
            <w:pPr>
              <w:jc w:val="center"/>
              <w:rPr>
                <w:sz w:val="22"/>
                <w:szCs w:val="22"/>
                <w:lang w:eastAsia="ru-RU"/>
              </w:rPr>
            </w:pPr>
            <w:r>
              <w:rPr>
                <w:sz w:val="22"/>
                <w:szCs w:val="22"/>
                <w:lang w:eastAsia="ru-RU"/>
              </w:rPr>
              <w:t>Тегинская СОШ;</w:t>
            </w:r>
          </w:p>
          <w:p w:rsidR="00200AEA" w:rsidRPr="00E93667" w:rsidRDefault="00200AEA" w:rsidP="00200AEA">
            <w:pPr>
              <w:jc w:val="center"/>
              <w:rPr>
                <w:sz w:val="22"/>
                <w:szCs w:val="22"/>
                <w:lang w:eastAsia="ru-RU"/>
              </w:rPr>
            </w:pPr>
            <w:r>
              <w:rPr>
                <w:sz w:val="22"/>
                <w:szCs w:val="22"/>
                <w:lang w:eastAsia="ru-RU"/>
              </w:rPr>
              <w:t>Игримская СОШ № 1</w:t>
            </w:r>
          </w:p>
        </w:tc>
      </w:tr>
      <w:tr w:rsidR="00200AEA" w:rsidTr="00843A18">
        <w:tc>
          <w:tcPr>
            <w:tcW w:w="11483" w:type="dxa"/>
            <w:gridSpan w:val="7"/>
          </w:tcPr>
          <w:p w:rsidR="00200AEA" w:rsidRPr="00B00280" w:rsidRDefault="00200AEA" w:rsidP="00EB64D5">
            <w:pPr>
              <w:spacing w:before="100" w:beforeAutospacing="1" w:after="100" w:afterAutospacing="1" w:line="360" w:lineRule="auto"/>
              <w:jc w:val="center"/>
              <w:rPr>
                <w:b/>
                <w:sz w:val="22"/>
                <w:szCs w:val="22"/>
                <w:lang w:eastAsia="ru-RU"/>
              </w:rPr>
            </w:pPr>
            <w:r w:rsidRPr="00B00280">
              <w:rPr>
                <w:b/>
                <w:sz w:val="22"/>
                <w:szCs w:val="22"/>
                <w:lang w:eastAsia="ru-RU"/>
              </w:rPr>
              <w:t xml:space="preserve">География </w:t>
            </w:r>
          </w:p>
        </w:tc>
      </w:tr>
      <w:tr w:rsidR="00200AEA" w:rsidTr="00070AAF">
        <w:tc>
          <w:tcPr>
            <w:tcW w:w="3970" w:type="dxa"/>
          </w:tcPr>
          <w:p w:rsidR="00200AEA" w:rsidRPr="00E93667" w:rsidRDefault="00200AEA" w:rsidP="00B00280">
            <w:pPr>
              <w:spacing w:before="100" w:beforeAutospacing="1" w:after="100" w:afterAutospacing="1"/>
              <w:jc w:val="center"/>
              <w:rPr>
                <w:sz w:val="22"/>
                <w:szCs w:val="22"/>
                <w:lang w:eastAsia="ru-RU"/>
              </w:rPr>
            </w:pPr>
            <w:r w:rsidRPr="00E93667">
              <w:rPr>
                <w:sz w:val="22"/>
                <w:szCs w:val="22"/>
                <w:lang w:eastAsia="ru-RU"/>
              </w:rPr>
              <w:t>Общее количество участников</w:t>
            </w:r>
          </w:p>
        </w:tc>
        <w:tc>
          <w:tcPr>
            <w:tcW w:w="2693"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307</w:t>
            </w:r>
          </w:p>
        </w:tc>
      </w:tr>
      <w:tr w:rsidR="00200AEA" w:rsidTr="00070AAF">
        <w:tc>
          <w:tcPr>
            <w:tcW w:w="3970" w:type="dxa"/>
          </w:tcPr>
          <w:p w:rsidR="00200AEA" w:rsidRPr="00E93667" w:rsidRDefault="00200AEA" w:rsidP="00B00280">
            <w:pPr>
              <w:spacing w:before="100" w:beforeAutospacing="1" w:after="100" w:afterAutospacing="1"/>
              <w:jc w:val="center"/>
              <w:rPr>
                <w:sz w:val="22"/>
                <w:szCs w:val="22"/>
                <w:lang w:eastAsia="ru-RU"/>
              </w:rPr>
            </w:pPr>
            <w:r w:rsidRPr="00E93667">
              <w:rPr>
                <w:sz w:val="22"/>
                <w:szCs w:val="22"/>
                <w:lang w:eastAsia="ru-RU"/>
              </w:rPr>
              <w:t>Качество ВПР по РФ</w:t>
            </w:r>
            <w:r>
              <w:rPr>
                <w:sz w:val="22"/>
                <w:szCs w:val="22"/>
                <w:lang w:eastAsia="ru-RU"/>
              </w:rPr>
              <w:t xml:space="preserve"> (процент)</w:t>
            </w:r>
          </w:p>
        </w:tc>
        <w:tc>
          <w:tcPr>
            <w:tcW w:w="2693"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r>
              <w:rPr>
                <w:sz w:val="22"/>
                <w:szCs w:val="22"/>
                <w:lang w:eastAsia="ru-RU"/>
              </w:rPr>
              <w:t>54,3</w:t>
            </w:r>
          </w:p>
        </w:tc>
      </w:tr>
      <w:tr w:rsidR="00200AEA" w:rsidTr="00070AAF">
        <w:tc>
          <w:tcPr>
            <w:tcW w:w="3970" w:type="dxa"/>
          </w:tcPr>
          <w:p w:rsidR="00200AEA" w:rsidRPr="00E93667" w:rsidRDefault="00200AEA" w:rsidP="00B00280">
            <w:pPr>
              <w:spacing w:before="100" w:beforeAutospacing="1" w:after="100" w:afterAutospacing="1"/>
              <w:jc w:val="center"/>
              <w:rPr>
                <w:sz w:val="22"/>
                <w:szCs w:val="22"/>
                <w:lang w:eastAsia="ru-RU"/>
              </w:rPr>
            </w:pPr>
            <w:r w:rsidRPr="00E93667">
              <w:rPr>
                <w:sz w:val="22"/>
                <w:szCs w:val="22"/>
                <w:lang w:eastAsia="ru-RU"/>
              </w:rPr>
              <w:t>Качество ВПР по ХМАО-Югре</w:t>
            </w:r>
            <w:r>
              <w:rPr>
                <w:sz w:val="22"/>
                <w:szCs w:val="22"/>
                <w:lang w:eastAsia="ru-RU"/>
              </w:rPr>
              <w:t xml:space="preserve"> (процент)</w:t>
            </w:r>
          </w:p>
        </w:tc>
        <w:tc>
          <w:tcPr>
            <w:tcW w:w="2693"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636913" w:rsidP="00EB64D5">
            <w:pPr>
              <w:spacing w:before="100" w:beforeAutospacing="1" w:after="100" w:afterAutospacing="1" w:line="360" w:lineRule="auto"/>
              <w:jc w:val="center"/>
              <w:rPr>
                <w:sz w:val="22"/>
                <w:szCs w:val="22"/>
                <w:lang w:eastAsia="ru-RU"/>
              </w:rPr>
            </w:pPr>
            <w:r>
              <w:rPr>
                <w:sz w:val="22"/>
                <w:szCs w:val="22"/>
                <w:lang w:eastAsia="ru-RU"/>
              </w:rPr>
              <w:t>58,6</w:t>
            </w:r>
          </w:p>
        </w:tc>
      </w:tr>
      <w:tr w:rsidR="00200AEA" w:rsidTr="00070AAF">
        <w:tc>
          <w:tcPr>
            <w:tcW w:w="3970" w:type="dxa"/>
          </w:tcPr>
          <w:p w:rsidR="00200AEA" w:rsidRPr="00E93667" w:rsidRDefault="00200AEA" w:rsidP="00B00280">
            <w:pPr>
              <w:spacing w:before="100" w:beforeAutospacing="1" w:after="100" w:afterAutospacing="1"/>
              <w:jc w:val="center"/>
              <w:rPr>
                <w:sz w:val="22"/>
                <w:szCs w:val="22"/>
                <w:lang w:eastAsia="ru-RU"/>
              </w:rPr>
            </w:pPr>
            <w:r w:rsidRPr="00E93667">
              <w:rPr>
                <w:sz w:val="22"/>
                <w:szCs w:val="22"/>
                <w:lang w:eastAsia="ru-RU"/>
              </w:rPr>
              <w:t>Качество ВПР по Березовскому району</w:t>
            </w:r>
            <w:r>
              <w:rPr>
                <w:sz w:val="22"/>
                <w:szCs w:val="22"/>
                <w:lang w:eastAsia="ru-RU"/>
              </w:rPr>
              <w:t xml:space="preserve"> (процент)</w:t>
            </w:r>
          </w:p>
        </w:tc>
        <w:tc>
          <w:tcPr>
            <w:tcW w:w="2693"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636913" w:rsidP="00EB64D5">
            <w:pPr>
              <w:spacing w:before="100" w:beforeAutospacing="1" w:after="100" w:afterAutospacing="1" w:line="360" w:lineRule="auto"/>
              <w:jc w:val="center"/>
              <w:rPr>
                <w:sz w:val="22"/>
                <w:szCs w:val="22"/>
                <w:lang w:eastAsia="ru-RU"/>
              </w:rPr>
            </w:pPr>
            <w:r>
              <w:rPr>
                <w:sz w:val="22"/>
                <w:szCs w:val="22"/>
                <w:lang w:eastAsia="ru-RU"/>
              </w:rPr>
              <w:t>37,8 (2018 – 44,3%)</w:t>
            </w:r>
          </w:p>
        </w:tc>
      </w:tr>
      <w:tr w:rsidR="00200AEA" w:rsidTr="00636913">
        <w:tc>
          <w:tcPr>
            <w:tcW w:w="11483" w:type="dxa"/>
            <w:gridSpan w:val="7"/>
          </w:tcPr>
          <w:p w:rsidR="00200AEA" w:rsidRPr="00E93667" w:rsidRDefault="00200AEA" w:rsidP="00EB64D5">
            <w:pPr>
              <w:spacing w:before="100" w:beforeAutospacing="1" w:after="100" w:afterAutospacing="1" w:line="360" w:lineRule="auto"/>
              <w:jc w:val="center"/>
              <w:rPr>
                <w:sz w:val="22"/>
                <w:szCs w:val="22"/>
                <w:lang w:eastAsia="ru-RU"/>
              </w:rPr>
            </w:pPr>
            <w:r w:rsidRPr="00E93667">
              <w:rPr>
                <w:sz w:val="22"/>
                <w:szCs w:val="22"/>
                <w:lang w:eastAsia="ru-RU"/>
              </w:rPr>
              <w:lastRenderedPageBreak/>
              <w:t>Соответствие отметок за выполненные работы и текущих отметок</w:t>
            </w:r>
            <w:r>
              <w:rPr>
                <w:sz w:val="22"/>
                <w:szCs w:val="22"/>
                <w:lang w:eastAsia="ru-RU"/>
              </w:rPr>
              <w:t xml:space="preserve"> по предмету «География»</w:t>
            </w:r>
            <w:r w:rsidRPr="00E93667">
              <w:rPr>
                <w:sz w:val="22"/>
                <w:szCs w:val="22"/>
                <w:lang w:eastAsia="ru-RU"/>
              </w:rPr>
              <w:t xml:space="preserve"> по классному журналу:</w:t>
            </w:r>
          </w:p>
        </w:tc>
      </w:tr>
      <w:tr w:rsidR="00200AEA" w:rsidTr="00070AAF">
        <w:tc>
          <w:tcPr>
            <w:tcW w:w="3970" w:type="dxa"/>
          </w:tcPr>
          <w:p w:rsidR="00200AEA" w:rsidRPr="00E93667" w:rsidRDefault="00200AEA" w:rsidP="00B00280">
            <w:pPr>
              <w:spacing w:before="100" w:beforeAutospacing="1" w:after="100" w:afterAutospacing="1"/>
              <w:jc w:val="center"/>
              <w:rPr>
                <w:sz w:val="22"/>
                <w:szCs w:val="22"/>
                <w:lang w:eastAsia="ru-RU"/>
              </w:rPr>
            </w:pPr>
            <w:r w:rsidRPr="00E93667">
              <w:rPr>
                <w:sz w:val="22"/>
                <w:szCs w:val="22"/>
                <w:lang w:eastAsia="ru-RU"/>
              </w:rPr>
              <w:t>-понизили результат</w:t>
            </w:r>
            <w:r>
              <w:rPr>
                <w:sz w:val="22"/>
                <w:szCs w:val="22"/>
                <w:lang w:eastAsia="ru-RU"/>
              </w:rPr>
              <w:t xml:space="preserve"> (процент)</w:t>
            </w:r>
          </w:p>
        </w:tc>
        <w:tc>
          <w:tcPr>
            <w:tcW w:w="2693"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636913" w:rsidP="00EB64D5">
            <w:pPr>
              <w:spacing w:before="100" w:beforeAutospacing="1" w:after="100" w:afterAutospacing="1" w:line="360" w:lineRule="auto"/>
              <w:jc w:val="center"/>
              <w:rPr>
                <w:sz w:val="22"/>
                <w:szCs w:val="22"/>
                <w:lang w:eastAsia="ru-RU"/>
              </w:rPr>
            </w:pPr>
            <w:r>
              <w:rPr>
                <w:sz w:val="22"/>
                <w:szCs w:val="22"/>
                <w:lang w:eastAsia="ru-RU"/>
              </w:rPr>
              <w:t>40</w:t>
            </w:r>
          </w:p>
        </w:tc>
      </w:tr>
      <w:tr w:rsidR="00200AEA" w:rsidTr="00070AAF">
        <w:tc>
          <w:tcPr>
            <w:tcW w:w="3970" w:type="dxa"/>
          </w:tcPr>
          <w:p w:rsidR="00200AEA" w:rsidRPr="00E93667" w:rsidRDefault="00200AEA" w:rsidP="00B00280">
            <w:pPr>
              <w:spacing w:before="100" w:beforeAutospacing="1" w:after="100" w:afterAutospacing="1"/>
              <w:jc w:val="center"/>
              <w:rPr>
                <w:sz w:val="22"/>
                <w:szCs w:val="22"/>
                <w:lang w:eastAsia="ru-RU"/>
              </w:rPr>
            </w:pPr>
            <w:r w:rsidRPr="00E93667">
              <w:rPr>
                <w:sz w:val="22"/>
                <w:szCs w:val="22"/>
                <w:lang w:eastAsia="ru-RU"/>
              </w:rPr>
              <w:t>-подтвердили результат</w:t>
            </w:r>
            <w:r>
              <w:rPr>
                <w:sz w:val="22"/>
                <w:szCs w:val="22"/>
                <w:lang w:eastAsia="ru-RU"/>
              </w:rPr>
              <w:t xml:space="preserve"> (процент)</w:t>
            </w:r>
          </w:p>
        </w:tc>
        <w:tc>
          <w:tcPr>
            <w:tcW w:w="2693"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636913" w:rsidP="00EB64D5">
            <w:pPr>
              <w:spacing w:before="100" w:beforeAutospacing="1" w:after="100" w:afterAutospacing="1" w:line="360" w:lineRule="auto"/>
              <w:jc w:val="center"/>
              <w:rPr>
                <w:sz w:val="22"/>
                <w:szCs w:val="22"/>
                <w:lang w:eastAsia="ru-RU"/>
              </w:rPr>
            </w:pPr>
            <w:r>
              <w:rPr>
                <w:sz w:val="22"/>
                <w:szCs w:val="22"/>
                <w:lang w:eastAsia="ru-RU"/>
              </w:rPr>
              <w:t>50</w:t>
            </w:r>
          </w:p>
        </w:tc>
      </w:tr>
      <w:tr w:rsidR="00200AEA" w:rsidTr="00070AAF">
        <w:tc>
          <w:tcPr>
            <w:tcW w:w="3970" w:type="dxa"/>
          </w:tcPr>
          <w:p w:rsidR="00200AEA" w:rsidRPr="00E93667" w:rsidRDefault="00200AEA" w:rsidP="00B00280">
            <w:pPr>
              <w:spacing w:before="100" w:beforeAutospacing="1" w:after="100" w:afterAutospacing="1"/>
              <w:jc w:val="center"/>
              <w:rPr>
                <w:sz w:val="22"/>
                <w:szCs w:val="22"/>
                <w:lang w:eastAsia="ru-RU"/>
              </w:rPr>
            </w:pPr>
            <w:r>
              <w:rPr>
                <w:sz w:val="22"/>
                <w:szCs w:val="22"/>
                <w:lang w:eastAsia="ru-RU"/>
              </w:rPr>
              <w:t>- повысили результат (процент)</w:t>
            </w:r>
          </w:p>
        </w:tc>
        <w:tc>
          <w:tcPr>
            <w:tcW w:w="2693"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636913" w:rsidP="00EB64D5">
            <w:pPr>
              <w:spacing w:before="100" w:beforeAutospacing="1" w:after="100" w:afterAutospacing="1" w:line="360" w:lineRule="auto"/>
              <w:jc w:val="center"/>
              <w:rPr>
                <w:sz w:val="22"/>
                <w:szCs w:val="22"/>
                <w:lang w:eastAsia="ru-RU"/>
              </w:rPr>
            </w:pPr>
            <w:r>
              <w:rPr>
                <w:sz w:val="22"/>
                <w:szCs w:val="22"/>
                <w:lang w:eastAsia="ru-RU"/>
              </w:rPr>
              <w:t>5</w:t>
            </w:r>
          </w:p>
        </w:tc>
      </w:tr>
      <w:tr w:rsidR="00200AEA" w:rsidTr="00070AAF">
        <w:tc>
          <w:tcPr>
            <w:tcW w:w="3970" w:type="dxa"/>
          </w:tcPr>
          <w:p w:rsidR="00200AEA" w:rsidRPr="00E93667" w:rsidRDefault="00200AEA"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высокие результаты</w:t>
            </w:r>
          </w:p>
        </w:tc>
        <w:tc>
          <w:tcPr>
            <w:tcW w:w="2693"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636913" w:rsidP="00EB64D5">
            <w:pPr>
              <w:spacing w:before="100" w:beforeAutospacing="1" w:after="100" w:afterAutospacing="1" w:line="360" w:lineRule="auto"/>
              <w:jc w:val="center"/>
              <w:rPr>
                <w:sz w:val="22"/>
                <w:szCs w:val="22"/>
                <w:lang w:eastAsia="ru-RU"/>
              </w:rPr>
            </w:pPr>
            <w:r>
              <w:rPr>
                <w:sz w:val="22"/>
                <w:szCs w:val="22"/>
                <w:lang w:eastAsia="ru-RU"/>
              </w:rPr>
              <w:t>Хулимсунтская СОШ</w:t>
            </w:r>
          </w:p>
        </w:tc>
      </w:tr>
      <w:tr w:rsidR="00200AEA" w:rsidTr="00636913">
        <w:tc>
          <w:tcPr>
            <w:tcW w:w="3970" w:type="dxa"/>
          </w:tcPr>
          <w:p w:rsidR="00200AEA" w:rsidRPr="00E93667" w:rsidRDefault="00200AEA" w:rsidP="00B00280">
            <w:pPr>
              <w:spacing w:before="100" w:beforeAutospacing="1" w:after="100" w:afterAutospacing="1"/>
              <w:rPr>
                <w:sz w:val="22"/>
                <w:szCs w:val="22"/>
                <w:lang w:eastAsia="ru-RU"/>
              </w:rPr>
            </w:pPr>
            <w:r w:rsidRPr="00E93667">
              <w:rPr>
                <w:sz w:val="22"/>
                <w:szCs w:val="22"/>
                <w:lang w:eastAsia="ru-RU"/>
              </w:rPr>
              <w:t>Организации, показавшие на ВПР низкие результаты</w:t>
            </w:r>
          </w:p>
        </w:tc>
        <w:tc>
          <w:tcPr>
            <w:tcW w:w="2693"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tcPr>
          <w:p w:rsidR="00200AEA" w:rsidRPr="00E93667" w:rsidRDefault="00200AEA" w:rsidP="00EB64D5">
            <w:pPr>
              <w:spacing w:before="100" w:beforeAutospacing="1" w:after="100" w:afterAutospacing="1" w:line="360" w:lineRule="auto"/>
              <w:jc w:val="center"/>
              <w:rPr>
                <w:sz w:val="22"/>
                <w:szCs w:val="22"/>
                <w:lang w:eastAsia="ru-RU"/>
              </w:rPr>
            </w:pPr>
          </w:p>
        </w:tc>
        <w:tc>
          <w:tcPr>
            <w:tcW w:w="2410" w:type="dxa"/>
            <w:gridSpan w:val="2"/>
            <w:shd w:val="clear" w:color="auto" w:fill="auto"/>
          </w:tcPr>
          <w:p w:rsidR="00200AEA" w:rsidRDefault="00636913" w:rsidP="00636913">
            <w:pPr>
              <w:jc w:val="center"/>
              <w:rPr>
                <w:sz w:val="22"/>
                <w:szCs w:val="22"/>
                <w:lang w:eastAsia="ru-RU"/>
              </w:rPr>
            </w:pPr>
            <w:r>
              <w:rPr>
                <w:sz w:val="22"/>
                <w:szCs w:val="22"/>
                <w:lang w:eastAsia="ru-RU"/>
              </w:rPr>
              <w:t>Саранпаульская СОШ;</w:t>
            </w:r>
          </w:p>
          <w:p w:rsidR="00636913" w:rsidRPr="00E93667" w:rsidRDefault="00636913" w:rsidP="00636913">
            <w:pPr>
              <w:jc w:val="center"/>
              <w:rPr>
                <w:sz w:val="22"/>
                <w:szCs w:val="22"/>
                <w:lang w:eastAsia="ru-RU"/>
              </w:rPr>
            </w:pPr>
            <w:r>
              <w:rPr>
                <w:sz w:val="22"/>
                <w:szCs w:val="22"/>
                <w:lang w:eastAsia="ru-RU"/>
              </w:rPr>
              <w:t>Тегинская СОШ</w:t>
            </w:r>
          </w:p>
        </w:tc>
      </w:tr>
    </w:tbl>
    <w:p w:rsidR="00EB64D5" w:rsidRDefault="00827566" w:rsidP="00701F95">
      <w:pPr>
        <w:spacing w:line="360" w:lineRule="auto"/>
        <w:ind w:firstLine="709"/>
        <w:jc w:val="both"/>
        <w:rPr>
          <w:sz w:val="28"/>
          <w:szCs w:val="28"/>
          <w:lang w:eastAsia="ru-RU"/>
        </w:rPr>
      </w:pPr>
      <w:r>
        <w:rPr>
          <w:sz w:val="28"/>
          <w:szCs w:val="28"/>
          <w:lang w:eastAsia="ru-RU"/>
        </w:rPr>
        <w:t>Анализ результатов ВПР показывает следующее:</w:t>
      </w:r>
    </w:p>
    <w:p w:rsidR="00827566" w:rsidRDefault="00827566" w:rsidP="00701F95">
      <w:pPr>
        <w:spacing w:line="360" w:lineRule="auto"/>
        <w:ind w:firstLine="709"/>
        <w:jc w:val="both"/>
        <w:rPr>
          <w:sz w:val="28"/>
          <w:szCs w:val="28"/>
          <w:lang w:eastAsia="ru-RU"/>
        </w:rPr>
      </w:pPr>
      <w:r>
        <w:rPr>
          <w:sz w:val="28"/>
          <w:szCs w:val="28"/>
          <w:lang w:eastAsia="ru-RU"/>
        </w:rPr>
        <w:t xml:space="preserve">- качество по предметам ВПР в 2019 году в общеобразовательных организациях района </w:t>
      </w:r>
      <w:r w:rsidR="00F27017">
        <w:rPr>
          <w:sz w:val="28"/>
          <w:szCs w:val="28"/>
          <w:lang w:eastAsia="ru-RU"/>
        </w:rPr>
        <w:t>зафиксировано примерно  на уровне качества ВПР по РФ и ХМАО-Югре, что свидетельствует о доступности образования и отсутствии зависимости результатов обучающихся от образовательной организации, в которой он</w:t>
      </w:r>
      <w:r w:rsidR="001E1A0C">
        <w:rPr>
          <w:sz w:val="28"/>
          <w:szCs w:val="28"/>
          <w:lang w:eastAsia="ru-RU"/>
        </w:rPr>
        <w:t>и</w:t>
      </w:r>
      <w:r w:rsidR="00F27017">
        <w:rPr>
          <w:sz w:val="28"/>
          <w:szCs w:val="28"/>
          <w:lang w:eastAsia="ru-RU"/>
        </w:rPr>
        <w:t xml:space="preserve"> обуча</w:t>
      </w:r>
      <w:r w:rsidR="001E1A0C">
        <w:rPr>
          <w:sz w:val="28"/>
          <w:szCs w:val="28"/>
          <w:lang w:eastAsia="ru-RU"/>
        </w:rPr>
        <w:t>ю</w:t>
      </w:r>
      <w:r w:rsidR="00F27017">
        <w:rPr>
          <w:sz w:val="28"/>
          <w:szCs w:val="28"/>
          <w:lang w:eastAsia="ru-RU"/>
        </w:rPr>
        <w:t>тся;</w:t>
      </w:r>
    </w:p>
    <w:p w:rsidR="00F27017" w:rsidRDefault="00F27017" w:rsidP="00701F95">
      <w:pPr>
        <w:spacing w:line="360" w:lineRule="auto"/>
        <w:ind w:firstLine="709"/>
        <w:jc w:val="both"/>
        <w:rPr>
          <w:sz w:val="28"/>
          <w:szCs w:val="28"/>
          <w:lang w:eastAsia="ru-RU"/>
        </w:rPr>
      </w:pPr>
      <w:r>
        <w:rPr>
          <w:sz w:val="28"/>
          <w:szCs w:val="28"/>
          <w:lang w:eastAsia="ru-RU"/>
        </w:rPr>
        <w:t>- в сравнении с 2018 годом качество по всем предметам ВПР повысилось;</w:t>
      </w:r>
    </w:p>
    <w:p w:rsidR="00F27017" w:rsidRDefault="00F27017" w:rsidP="00701F95">
      <w:pPr>
        <w:spacing w:line="360" w:lineRule="auto"/>
        <w:ind w:firstLine="709"/>
        <w:jc w:val="both"/>
        <w:rPr>
          <w:sz w:val="28"/>
          <w:szCs w:val="28"/>
          <w:lang w:eastAsia="ru-RU"/>
        </w:rPr>
      </w:pPr>
      <w:r>
        <w:rPr>
          <w:sz w:val="28"/>
          <w:szCs w:val="28"/>
          <w:lang w:eastAsia="ru-RU"/>
        </w:rPr>
        <w:t xml:space="preserve">- в разрезе предметов ВПР </w:t>
      </w:r>
      <w:r w:rsidR="00701F95">
        <w:rPr>
          <w:sz w:val="28"/>
          <w:szCs w:val="28"/>
          <w:lang w:eastAsia="ru-RU"/>
        </w:rPr>
        <w:t>более 70% обучающихся подтверждают результаты;</w:t>
      </w:r>
    </w:p>
    <w:p w:rsidR="00701F95" w:rsidRDefault="00701F95" w:rsidP="00701F95">
      <w:pPr>
        <w:spacing w:line="360" w:lineRule="auto"/>
        <w:ind w:firstLine="709"/>
        <w:jc w:val="both"/>
        <w:rPr>
          <w:sz w:val="28"/>
          <w:szCs w:val="28"/>
          <w:lang w:eastAsia="ru-RU"/>
        </w:rPr>
      </w:pPr>
      <w:r>
        <w:rPr>
          <w:sz w:val="28"/>
          <w:szCs w:val="28"/>
          <w:lang w:eastAsia="ru-RU"/>
        </w:rPr>
        <w:t>- образовательные организации района, которые на протяжении двух лет показывали стабильно низкие результаты по предметам ВПР, в текущем году значительно повысили свои результаты, что свидетельствует о системности проведения комплекса мер по повышению качества обученности обучающихся.</w:t>
      </w:r>
    </w:p>
    <w:p w:rsidR="00701F95" w:rsidRPr="00EB64D5" w:rsidRDefault="00701F95" w:rsidP="00701F95">
      <w:pPr>
        <w:spacing w:line="360" w:lineRule="auto"/>
        <w:ind w:firstLine="709"/>
        <w:jc w:val="both"/>
        <w:rPr>
          <w:sz w:val="28"/>
          <w:szCs w:val="28"/>
          <w:lang w:eastAsia="ru-RU"/>
        </w:rPr>
      </w:pPr>
      <w:r>
        <w:rPr>
          <w:sz w:val="28"/>
          <w:szCs w:val="28"/>
          <w:lang w:eastAsia="ru-RU"/>
        </w:rPr>
        <w:t>Наряду с этим ряд образовательных организаций в текущем году показали низкие результаты в разрезе предметов ВПР.</w:t>
      </w:r>
    </w:p>
    <w:p w:rsidR="00BF45A3" w:rsidRDefault="00095733" w:rsidP="00095733">
      <w:pPr>
        <w:spacing w:before="120" w:line="360" w:lineRule="auto"/>
        <w:ind w:firstLine="284"/>
        <w:jc w:val="both"/>
        <w:rPr>
          <w:rStyle w:val="ad"/>
          <w:color w:val="auto"/>
          <w:sz w:val="28"/>
          <w:szCs w:val="28"/>
          <w:u w:val="none"/>
          <w:lang w:eastAsia="ru-RU"/>
        </w:rPr>
      </w:pPr>
      <w:r w:rsidRPr="00566267">
        <w:rPr>
          <w:rStyle w:val="ad"/>
          <w:color w:val="auto"/>
          <w:sz w:val="28"/>
          <w:szCs w:val="28"/>
          <w:u w:val="none"/>
          <w:lang w:eastAsia="ru-RU"/>
        </w:rPr>
        <w:t>Исходя из представленных данных, в 201</w:t>
      </w:r>
      <w:r w:rsidR="00701F95">
        <w:rPr>
          <w:rStyle w:val="ad"/>
          <w:color w:val="auto"/>
          <w:sz w:val="28"/>
          <w:szCs w:val="28"/>
          <w:u w:val="none"/>
          <w:lang w:eastAsia="ru-RU"/>
        </w:rPr>
        <w:t>8/</w:t>
      </w:r>
      <w:r w:rsidRPr="00566267">
        <w:rPr>
          <w:rStyle w:val="ad"/>
          <w:color w:val="auto"/>
          <w:sz w:val="28"/>
          <w:szCs w:val="28"/>
          <w:u w:val="none"/>
          <w:lang w:eastAsia="ru-RU"/>
        </w:rPr>
        <w:t xml:space="preserve"> 201</w:t>
      </w:r>
      <w:r w:rsidR="00701F95">
        <w:rPr>
          <w:rStyle w:val="ad"/>
          <w:color w:val="auto"/>
          <w:sz w:val="28"/>
          <w:szCs w:val="28"/>
          <w:u w:val="none"/>
          <w:lang w:eastAsia="ru-RU"/>
        </w:rPr>
        <w:t>9</w:t>
      </w:r>
      <w:r w:rsidRPr="00566267">
        <w:rPr>
          <w:rStyle w:val="ad"/>
          <w:color w:val="auto"/>
          <w:sz w:val="28"/>
          <w:szCs w:val="28"/>
          <w:u w:val="none"/>
          <w:lang w:eastAsia="ru-RU"/>
        </w:rPr>
        <w:t xml:space="preserve"> учебном году в части независимой оценки качества образования обучающихся 4-х</w:t>
      </w:r>
      <w:r w:rsidR="000C38C0">
        <w:rPr>
          <w:rStyle w:val="ad"/>
          <w:color w:val="auto"/>
          <w:sz w:val="28"/>
          <w:szCs w:val="28"/>
          <w:u w:val="none"/>
          <w:lang w:eastAsia="ru-RU"/>
        </w:rPr>
        <w:t>, 5-х</w:t>
      </w:r>
      <w:r w:rsidR="00701F95">
        <w:rPr>
          <w:rStyle w:val="ad"/>
          <w:color w:val="auto"/>
          <w:sz w:val="28"/>
          <w:szCs w:val="28"/>
          <w:u w:val="none"/>
          <w:lang w:eastAsia="ru-RU"/>
        </w:rPr>
        <w:t>, 6-х</w:t>
      </w:r>
      <w:r w:rsidRPr="00566267">
        <w:rPr>
          <w:rStyle w:val="ad"/>
          <w:color w:val="auto"/>
          <w:sz w:val="28"/>
          <w:szCs w:val="28"/>
          <w:u w:val="none"/>
          <w:lang w:eastAsia="ru-RU"/>
        </w:rPr>
        <w:t xml:space="preserve"> классов в общеобразовательных </w:t>
      </w:r>
      <w:r w:rsidR="000C38C0">
        <w:rPr>
          <w:rStyle w:val="ad"/>
          <w:color w:val="auto"/>
          <w:sz w:val="28"/>
          <w:szCs w:val="28"/>
          <w:u w:val="none"/>
          <w:lang w:eastAsia="ru-RU"/>
        </w:rPr>
        <w:t>организациях</w:t>
      </w:r>
      <w:r w:rsidRPr="00566267">
        <w:rPr>
          <w:rStyle w:val="ad"/>
          <w:color w:val="auto"/>
          <w:sz w:val="28"/>
          <w:szCs w:val="28"/>
          <w:u w:val="none"/>
          <w:lang w:eastAsia="ru-RU"/>
        </w:rPr>
        <w:t xml:space="preserve"> необходимо продолжать реализ</w:t>
      </w:r>
      <w:r w:rsidR="00701F95">
        <w:rPr>
          <w:rStyle w:val="ad"/>
          <w:color w:val="auto"/>
          <w:sz w:val="28"/>
          <w:szCs w:val="28"/>
          <w:u w:val="none"/>
          <w:lang w:eastAsia="ru-RU"/>
        </w:rPr>
        <w:t>ацию</w:t>
      </w:r>
      <w:r w:rsidRPr="00566267">
        <w:rPr>
          <w:rStyle w:val="ad"/>
          <w:color w:val="auto"/>
          <w:sz w:val="28"/>
          <w:szCs w:val="28"/>
          <w:u w:val="none"/>
          <w:lang w:eastAsia="ru-RU"/>
        </w:rPr>
        <w:t xml:space="preserve"> мероприяти</w:t>
      </w:r>
      <w:r w:rsidR="00701F95">
        <w:rPr>
          <w:rStyle w:val="ad"/>
          <w:color w:val="auto"/>
          <w:sz w:val="28"/>
          <w:szCs w:val="28"/>
          <w:u w:val="none"/>
          <w:lang w:eastAsia="ru-RU"/>
        </w:rPr>
        <w:t>й</w:t>
      </w:r>
      <w:r w:rsidRPr="00566267">
        <w:rPr>
          <w:rStyle w:val="ad"/>
          <w:color w:val="auto"/>
          <w:sz w:val="28"/>
          <w:szCs w:val="28"/>
          <w:u w:val="none"/>
          <w:lang w:eastAsia="ru-RU"/>
        </w:rPr>
        <w:t>, направленны</w:t>
      </w:r>
      <w:r w:rsidR="00701F95">
        <w:rPr>
          <w:rStyle w:val="ad"/>
          <w:color w:val="auto"/>
          <w:sz w:val="28"/>
          <w:szCs w:val="28"/>
          <w:u w:val="none"/>
          <w:lang w:eastAsia="ru-RU"/>
        </w:rPr>
        <w:t>х</w:t>
      </w:r>
      <w:r w:rsidRPr="00566267">
        <w:rPr>
          <w:rStyle w:val="ad"/>
          <w:color w:val="auto"/>
          <w:sz w:val="28"/>
          <w:szCs w:val="28"/>
          <w:u w:val="none"/>
          <w:lang w:eastAsia="ru-RU"/>
        </w:rPr>
        <w:t xml:space="preserve"> на повышение успеваемости и качества обученности по </w:t>
      </w:r>
      <w:r w:rsidR="00701F95">
        <w:rPr>
          <w:rStyle w:val="ad"/>
          <w:color w:val="auto"/>
          <w:sz w:val="28"/>
          <w:szCs w:val="28"/>
          <w:u w:val="none"/>
          <w:lang w:eastAsia="ru-RU"/>
        </w:rPr>
        <w:t>учебным предметам</w:t>
      </w:r>
      <w:r w:rsidRPr="00566267">
        <w:rPr>
          <w:rStyle w:val="ad"/>
          <w:color w:val="auto"/>
          <w:sz w:val="28"/>
          <w:szCs w:val="28"/>
          <w:u w:val="none"/>
          <w:lang w:eastAsia="ru-RU"/>
        </w:rPr>
        <w:t xml:space="preserve">. </w:t>
      </w:r>
    </w:p>
    <w:p w:rsidR="006B2EA1" w:rsidRPr="00566267" w:rsidRDefault="006B2EA1" w:rsidP="006B2EA1">
      <w:pPr>
        <w:spacing w:before="120" w:line="360" w:lineRule="auto"/>
        <w:ind w:firstLine="284"/>
        <w:jc w:val="both"/>
        <w:rPr>
          <w:rStyle w:val="ad"/>
          <w:color w:val="auto"/>
          <w:sz w:val="28"/>
          <w:szCs w:val="28"/>
          <w:u w:val="none"/>
          <w:lang w:eastAsia="ru-RU"/>
        </w:rPr>
      </w:pPr>
      <w:r w:rsidRPr="00566267">
        <w:rPr>
          <w:rStyle w:val="ad"/>
          <w:color w:val="auto"/>
          <w:sz w:val="28"/>
          <w:szCs w:val="28"/>
          <w:u w:val="none"/>
          <w:lang w:eastAsia="ru-RU"/>
        </w:rPr>
        <w:t>Одним из объективных показателей качества общего образования по-прежнему остается государственная итоговая аттестация выпускников 9 и 11 классов.</w:t>
      </w:r>
    </w:p>
    <w:p w:rsidR="00A14F8C" w:rsidRDefault="00095733" w:rsidP="00A14F8C">
      <w:pPr>
        <w:spacing w:line="360" w:lineRule="auto"/>
        <w:ind w:firstLine="426"/>
        <w:jc w:val="both"/>
        <w:rPr>
          <w:rStyle w:val="ad"/>
          <w:color w:val="auto"/>
          <w:sz w:val="28"/>
          <w:szCs w:val="28"/>
          <w:u w:val="none"/>
          <w:lang w:eastAsia="ru-RU"/>
        </w:rPr>
      </w:pPr>
      <w:r w:rsidRPr="00566267">
        <w:rPr>
          <w:rStyle w:val="ad"/>
          <w:color w:val="auto"/>
          <w:sz w:val="28"/>
          <w:szCs w:val="28"/>
          <w:u w:val="none"/>
          <w:lang w:eastAsia="ru-RU"/>
        </w:rPr>
        <w:lastRenderedPageBreak/>
        <w:t>В 201</w:t>
      </w:r>
      <w:r w:rsidR="001B72D5">
        <w:rPr>
          <w:rStyle w:val="ad"/>
          <w:color w:val="auto"/>
          <w:sz w:val="28"/>
          <w:szCs w:val="28"/>
          <w:u w:val="none"/>
          <w:lang w:eastAsia="ru-RU"/>
        </w:rPr>
        <w:t>8</w:t>
      </w:r>
      <w:r w:rsidR="001A2819">
        <w:rPr>
          <w:rStyle w:val="ad"/>
          <w:color w:val="auto"/>
          <w:sz w:val="28"/>
          <w:szCs w:val="28"/>
          <w:u w:val="none"/>
          <w:lang w:eastAsia="ru-RU"/>
        </w:rPr>
        <w:t>/</w:t>
      </w:r>
      <w:r w:rsidRPr="00566267">
        <w:rPr>
          <w:rStyle w:val="ad"/>
          <w:color w:val="auto"/>
          <w:sz w:val="28"/>
          <w:szCs w:val="28"/>
          <w:u w:val="none"/>
          <w:lang w:eastAsia="ru-RU"/>
        </w:rPr>
        <w:t>201</w:t>
      </w:r>
      <w:r w:rsidR="001B72D5">
        <w:rPr>
          <w:rStyle w:val="ad"/>
          <w:color w:val="auto"/>
          <w:sz w:val="28"/>
          <w:szCs w:val="28"/>
          <w:u w:val="none"/>
          <w:lang w:eastAsia="ru-RU"/>
        </w:rPr>
        <w:t>9</w:t>
      </w:r>
      <w:r w:rsidRPr="00566267">
        <w:rPr>
          <w:rStyle w:val="ad"/>
          <w:color w:val="auto"/>
          <w:sz w:val="28"/>
          <w:szCs w:val="28"/>
          <w:u w:val="none"/>
          <w:lang w:eastAsia="ru-RU"/>
        </w:rPr>
        <w:t xml:space="preserve"> учебном году в </w:t>
      </w:r>
      <w:r w:rsidR="00A14F8C">
        <w:rPr>
          <w:rStyle w:val="ad"/>
          <w:color w:val="auto"/>
          <w:sz w:val="28"/>
          <w:szCs w:val="28"/>
          <w:u w:val="none"/>
          <w:lang w:eastAsia="ru-RU"/>
        </w:rPr>
        <w:t xml:space="preserve">процедуре государственной итоговой аттестации участвовали </w:t>
      </w:r>
      <w:r w:rsidR="001B72D5">
        <w:rPr>
          <w:rStyle w:val="ad"/>
          <w:color w:val="auto"/>
          <w:sz w:val="28"/>
          <w:szCs w:val="28"/>
          <w:u w:val="none"/>
          <w:lang w:eastAsia="ru-RU"/>
        </w:rPr>
        <w:t>333</w:t>
      </w:r>
      <w:r w:rsidR="00A14F8C">
        <w:rPr>
          <w:rStyle w:val="ad"/>
          <w:color w:val="auto"/>
          <w:sz w:val="28"/>
          <w:szCs w:val="28"/>
          <w:u w:val="none"/>
          <w:lang w:eastAsia="ru-RU"/>
        </w:rPr>
        <w:t xml:space="preserve"> выпускник</w:t>
      </w:r>
      <w:r w:rsidR="001B72D5">
        <w:rPr>
          <w:rStyle w:val="ad"/>
          <w:color w:val="auto"/>
          <w:sz w:val="28"/>
          <w:szCs w:val="28"/>
          <w:u w:val="none"/>
          <w:lang w:eastAsia="ru-RU"/>
        </w:rPr>
        <w:t>а</w:t>
      </w:r>
      <w:r w:rsidR="00A14F8C">
        <w:rPr>
          <w:rStyle w:val="ad"/>
          <w:color w:val="auto"/>
          <w:sz w:val="28"/>
          <w:szCs w:val="28"/>
          <w:u w:val="none"/>
          <w:lang w:eastAsia="ru-RU"/>
        </w:rPr>
        <w:t xml:space="preserve"> 9-х и 16</w:t>
      </w:r>
      <w:r w:rsidR="001B72D5">
        <w:rPr>
          <w:rStyle w:val="ad"/>
          <w:color w:val="auto"/>
          <w:sz w:val="28"/>
          <w:szCs w:val="28"/>
          <w:u w:val="none"/>
          <w:lang w:eastAsia="ru-RU"/>
        </w:rPr>
        <w:t>8</w:t>
      </w:r>
      <w:r w:rsidR="00A14F8C">
        <w:rPr>
          <w:rStyle w:val="ad"/>
          <w:color w:val="auto"/>
          <w:sz w:val="28"/>
          <w:szCs w:val="28"/>
          <w:u w:val="none"/>
          <w:lang w:eastAsia="ru-RU"/>
        </w:rPr>
        <w:t xml:space="preserve"> выпускников 11-х классов. Экзамены в форме ОГЭ сдавали 3</w:t>
      </w:r>
      <w:r w:rsidR="001B72D5">
        <w:rPr>
          <w:rStyle w:val="ad"/>
          <w:color w:val="auto"/>
          <w:sz w:val="28"/>
          <w:szCs w:val="28"/>
          <w:u w:val="none"/>
          <w:lang w:eastAsia="ru-RU"/>
        </w:rPr>
        <w:t>31</w:t>
      </w:r>
      <w:r w:rsidR="00A14F8C">
        <w:rPr>
          <w:rStyle w:val="ad"/>
          <w:color w:val="auto"/>
          <w:sz w:val="28"/>
          <w:szCs w:val="28"/>
          <w:u w:val="none"/>
          <w:lang w:eastAsia="ru-RU"/>
        </w:rPr>
        <w:t xml:space="preserve"> выпускник 9-х классов и 16</w:t>
      </w:r>
      <w:r w:rsidR="001B72D5">
        <w:rPr>
          <w:rStyle w:val="ad"/>
          <w:color w:val="auto"/>
          <w:sz w:val="28"/>
          <w:szCs w:val="28"/>
          <w:u w:val="none"/>
          <w:lang w:eastAsia="ru-RU"/>
        </w:rPr>
        <w:t>7</w:t>
      </w:r>
      <w:r w:rsidR="00A14F8C">
        <w:rPr>
          <w:rStyle w:val="ad"/>
          <w:color w:val="auto"/>
          <w:sz w:val="28"/>
          <w:szCs w:val="28"/>
          <w:u w:val="none"/>
          <w:lang w:eastAsia="ru-RU"/>
        </w:rPr>
        <w:t xml:space="preserve"> выпускник</w:t>
      </w:r>
      <w:r w:rsidR="001B72D5">
        <w:rPr>
          <w:rStyle w:val="ad"/>
          <w:color w:val="auto"/>
          <w:sz w:val="28"/>
          <w:szCs w:val="28"/>
          <w:u w:val="none"/>
          <w:lang w:eastAsia="ru-RU"/>
        </w:rPr>
        <w:t>ов</w:t>
      </w:r>
      <w:r w:rsidR="00A14F8C">
        <w:rPr>
          <w:rStyle w:val="ad"/>
          <w:color w:val="auto"/>
          <w:sz w:val="28"/>
          <w:szCs w:val="28"/>
          <w:u w:val="none"/>
          <w:lang w:eastAsia="ru-RU"/>
        </w:rPr>
        <w:t xml:space="preserve"> 11-х классов, в форме ГВЭ –</w:t>
      </w:r>
      <w:r w:rsidR="001B72D5">
        <w:rPr>
          <w:rStyle w:val="ad"/>
          <w:color w:val="auto"/>
          <w:sz w:val="28"/>
          <w:szCs w:val="28"/>
          <w:u w:val="none"/>
          <w:lang w:eastAsia="ru-RU"/>
        </w:rPr>
        <w:t>2</w:t>
      </w:r>
      <w:r w:rsidR="00A14F8C">
        <w:rPr>
          <w:rStyle w:val="ad"/>
          <w:color w:val="auto"/>
          <w:sz w:val="28"/>
          <w:szCs w:val="28"/>
          <w:u w:val="none"/>
          <w:lang w:eastAsia="ru-RU"/>
        </w:rPr>
        <w:t xml:space="preserve"> выпускник</w:t>
      </w:r>
      <w:r w:rsidR="001B72D5">
        <w:rPr>
          <w:rStyle w:val="ad"/>
          <w:color w:val="auto"/>
          <w:sz w:val="28"/>
          <w:szCs w:val="28"/>
          <w:u w:val="none"/>
          <w:lang w:eastAsia="ru-RU"/>
        </w:rPr>
        <w:t>а</w:t>
      </w:r>
      <w:r w:rsidR="00A14F8C">
        <w:rPr>
          <w:rStyle w:val="ad"/>
          <w:color w:val="auto"/>
          <w:sz w:val="28"/>
          <w:szCs w:val="28"/>
          <w:u w:val="none"/>
          <w:lang w:eastAsia="ru-RU"/>
        </w:rPr>
        <w:t xml:space="preserve"> основной школы и </w:t>
      </w:r>
      <w:r w:rsidR="001B72D5">
        <w:rPr>
          <w:rStyle w:val="ad"/>
          <w:color w:val="auto"/>
          <w:sz w:val="28"/>
          <w:szCs w:val="28"/>
          <w:u w:val="none"/>
          <w:lang w:eastAsia="ru-RU"/>
        </w:rPr>
        <w:t>1</w:t>
      </w:r>
      <w:r w:rsidR="00A14F8C">
        <w:rPr>
          <w:rStyle w:val="ad"/>
          <w:color w:val="auto"/>
          <w:sz w:val="28"/>
          <w:szCs w:val="28"/>
          <w:u w:val="none"/>
          <w:lang w:eastAsia="ru-RU"/>
        </w:rPr>
        <w:t xml:space="preserve"> выпускник средней школы. </w:t>
      </w:r>
    </w:p>
    <w:p w:rsidR="007D5058" w:rsidRDefault="007D5058" w:rsidP="007D5058">
      <w:pPr>
        <w:spacing w:line="360" w:lineRule="auto"/>
        <w:ind w:firstLine="426"/>
        <w:jc w:val="both"/>
        <w:rPr>
          <w:rStyle w:val="ad"/>
          <w:color w:val="auto"/>
          <w:sz w:val="28"/>
          <w:szCs w:val="28"/>
          <w:u w:val="none"/>
          <w:lang w:eastAsia="ru-RU"/>
        </w:rPr>
      </w:pPr>
      <w:r w:rsidRPr="00566267">
        <w:rPr>
          <w:rStyle w:val="ad"/>
          <w:color w:val="auto"/>
          <w:sz w:val="28"/>
          <w:szCs w:val="28"/>
          <w:u w:val="none"/>
          <w:lang w:eastAsia="ru-RU"/>
        </w:rPr>
        <w:t xml:space="preserve">Технологических и технических сбоев в ходе проведения экзаменов  не </w:t>
      </w:r>
      <w:r>
        <w:rPr>
          <w:rStyle w:val="ad"/>
          <w:color w:val="auto"/>
          <w:sz w:val="28"/>
          <w:szCs w:val="28"/>
          <w:u w:val="none"/>
          <w:lang w:eastAsia="ru-RU"/>
        </w:rPr>
        <w:t>зарегистрировано</w:t>
      </w:r>
      <w:r w:rsidRPr="00566267">
        <w:rPr>
          <w:rStyle w:val="ad"/>
          <w:color w:val="auto"/>
          <w:sz w:val="28"/>
          <w:szCs w:val="28"/>
          <w:u w:val="none"/>
          <w:lang w:eastAsia="ru-RU"/>
        </w:rPr>
        <w:t xml:space="preserve"> и замечаний по проведению ЕГЭ не выявлено, что свидетельствует о высоком уровне подготовки и ответственности организаторов, руководителей пунктов проведения и руководителей школ</w:t>
      </w:r>
      <w:r>
        <w:rPr>
          <w:rStyle w:val="ad"/>
          <w:color w:val="auto"/>
          <w:sz w:val="28"/>
          <w:szCs w:val="28"/>
          <w:u w:val="none"/>
          <w:lang w:eastAsia="ru-RU"/>
        </w:rPr>
        <w:t>.</w:t>
      </w:r>
    </w:p>
    <w:p w:rsidR="00A14F8C" w:rsidRDefault="00A14F8C" w:rsidP="00A14F8C">
      <w:pPr>
        <w:spacing w:line="360" w:lineRule="auto"/>
        <w:ind w:firstLine="426"/>
        <w:jc w:val="both"/>
        <w:rPr>
          <w:rStyle w:val="ad"/>
          <w:color w:val="auto"/>
          <w:sz w:val="28"/>
          <w:szCs w:val="28"/>
          <w:u w:val="none"/>
          <w:lang w:eastAsia="ru-RU"/>
        </w:rPr>
      </w:pPr>
      <w:r w:rsidRPr="00566267">
        <w:rPr>
          <w:rStyle w:val="ad"/>
          <w:color w:val="auto"/>
          <w:sz w:val="28"/>
          <w:szCs w:val="28"/>
          <w:u w:val="none"/>
          <w:lang w:eastAsia="ru-RU"/>
        </w:rPr>
        <w:t>В пунктах проведения экзамена, так же как и в прошлые годы, работала система в</w:t>
      </w:r>
      <w:r>
        <w:rPr>
          <w:rStyle w:val="ad"/>
          <w:color w:val="auto"/>
          <w:sz w:val="28"/>
          <w:szCs w:val="28"/>
          <w:u w:val="none"/>
          <w:lang w:eastAsia="ru-RU"/>
        </w:rPr>
        <w:t xml:space="preserve">идеонаблюдения в режиме </w:t>
      </w:r>
      <w:proofErr w:type="spellStart"/>
      <w:r>
        <w:rPr>
          <w:rStyle w:val="ad"/>
          <w:color w:val="auto"/>
          <w:sz w:val="28"/>
          <w:szCs w:val="28"/>
          <w:u w:val="none"/>
          <w:lang w:eastAsia="ru-RU"/>
        </w:rPr>
        <w:t>on-lain</w:t>
      </w:r>
      <w:proofErr w:type="spellEnd"/>
      <w:r>
        <w:rPr>
          <w:rStyle w:val="ad"/>
          <w:color w:val="auto"/>
          <w:sz w:val="28"/>
          <w:szCs w:val="28"/>
          <w:u w:val="none"/>
          <w:lang w:eastAsia="ru-RU"/>
        </w:rPr>
        <w:t xml:space="preserve"> и </w:t>
      </w:r>
      <w:r>
        <w:rPr>
          <w:rStyle w:val="ad"/>
          <w:color w:val="auto"/>
          <w:sz w:val="28"/>
          <w:szCs w:val="28"/>
          <w:u w:val="none"/>
          <w:lang w:val="en-US" w:eastAsia="ru-RU"/>
        </w:rPr>
        <w:t>of</w:t>
      </w:r>
      <w:r w:rsidRPr="00A14F8C">
        <w:rPr>
          <w:rStyle w:val="ad"/>
          <w:color w:val="auto"/>
          <w:sz w:val="28"/>
          <w:szCs w:val="28"/>
          <w:u w:val="none"/>
          <w:lang w:eastAsia="ru-RU"/>
        </w:rPr>
        <w:t>-</w:t>
      </w:r>
      <w:r>
        <w:rPr>
          <w:rStyle w:val="ad"/>
          <w:color w:val="auto"/>
          <w:sz w:val="28"/>
          <w:szCs w:val="28"/>
          <w:u w:val="none"/>
          <w:lang w:val="en-US" w:eastAsia="ru-RU"/>
        </w:rPr>
        <w:t>lain</w:t>
      </w:r>
      <w:r>
        <w:rPr>
          <w:rStyle w:val="ad"/>
          <w:color w:val="auto"/>
          <w:sz w:val="28"/>
          <w:szCs w:val="28"/>
          <w:u w:val="none"/>
          <w:lang w:eastAsia="ru-RU"/>
        </w:rPr>
        <w:t xml:space="preserve">, </w:t>
      </w:r>
      <w:r w:rsidRPr="00566267">
        <w:rPr>
          <w:rStyle w:val="ad"/>
          <w:color w:val="auto"/>
          <w:sz w:val="28"/>
          <w:szCs w:val="28"/>
          <w:u w:val="none"/>
          <w:lang w:eastAsia="ru-RU"/>
        </w:rPr>
        <w:t>присутствовал</w:t>
      </w:r>
      <w:r>
        <w:rPr>
          <w:rStyle w:val="ad"/>
          <w:color w:val="auto"/>
          <w:sz w:val="28"/>
          <w:szCs w:val="28"/>
          <w:u w:val="none"/>
          <w:lang w:eastAsia="ru-RU"/>
        </w:rPr>
        <w:t>и</w:t>
      </w:r>
      <w:r w:rsidRPr="00566267">
        <w:rPr>
          <w:rStyle w:val="ad"/>
          <w:color w:val="auto"/>
          <w:sz w:val="28"/>
          <w:szCs w:val="28"/>
          <w:u w:val="none"/>
          <w:lang w:eastAsia="ru-RU"/>
        </w:rPr>
        <w:t xml:space="preserve"> общественны</w:t>
      </w:r>
      <w:r>
        <w:rPr>
          <w:rStyle w:val="ad"/>
          <w:color w:val="auto"/>
          <w:sz w:val="28"/>
          <w:szCs w:val="28"/>
          <w:u w:val="none"/>
          <w:lang w:eastAsia="ru-RU"/>
        </w:rPr>
        <w:t>е</w:t>
      </w:r>
      <w:r w:rsidRPr="00566267">
        <w:rPr>
          <w:rStyle w:val="ad"/>
          <w:color w:val="auto"/>
          <w:sz w:val="28"/>
          <w:szCs w:val="28"/>
          <w:u w:val="none"/>
          <w:lang w:eastAsia="ru-RU"/>
        </w:rPr>
        <w:t xml:space="preserve"> наблюдател</w:t>
      </w:r>
      <w:r>
        <w:rPr>
          <w:rStyle w:val="ad"/>
          <w:color w:val="auto"/>
          <w:sz w:val="28"/>
          <w:szCs w:val="28"/>
          <w:u w:val="none"/>
          <w:lang w:eastAsia="ru-RU"/>
        </w:rPr>
        <w:t>и. И</w:t>
      </w:r>
      <w:r w:rsidRPr="00566267">
        <w:rPr>
          <w:rStyle w:val="ad"/>
          <w:color w:val="auto"/>
          <w:sz w:val="28"/>
          <w:szCs w:val="28"/>
          <w:u w:val="none"/>
          <w:lang w:eastAsia="ru-RU"/>
        </w:rPr>
        <w:t xml:space="preserve">спользовались технологии: печать контрольно-измерительных материалов в аудиториях пунктов проведения экзаменов в присутствии участников, и перевод бланков участников ЕГЭ в электронный вид непосредственно в пунктах проведения экзамена путем сканирования сразу по завершении экзаменов и передача в зашифрованном виде для обработки в региональный центр обработки информации. </w:t>
      </w:r>
      <w:r>
        <w:rPr>
          <w:rStyle w:val="ad"/>
          <w:color w:val="auto"/>
          <w:sz w:val="28"/>
          <w:szCs w:val="28"/>
          <w:u w:val="none"/>
          <w:lang w:eastAsia="ru-RU"/>
        </w:rPr>
        <w:t xml:space="preserve">При проведении экзаменов в 11 классе фиксировалось время выхода участника из аудитории. При проведении экзамена по русскому языку в 9 классе </w:t>
      </w:r>
      <w:r w:rsidR="003565BE">
        <w:rPr>
          <w:rStyle w:val="ad"/>
          <w:color w:val="auto"/>
          <w:sz w:val="28"/>
          <w:szCs w:val="28"/>
          <w:u w:val="none"/>
          <w:lang w:eastAsia="ru-RU"/>
        </w:rPr>
        <w:t>в 201</w:t>
      </w:r>
      <w:r w:rsidR="001B72D5">
        <w:rPr>
          <w:rStyle w:val="ad"/>
          <w:color w:val="auto"/>
          <w:sz w:val="28"/>
          <w:szCs w:val="28"/>
          <w:u w:val="none"/>
          <w:lang w:eastAsia="ru-RU"/>
        </w:rPr>
        <w:t>9</w:t>
      </w:r>
      <w:r w:rsidR="003565BE">
        <w:rPr>
          <w:rStyle w:val="ad"/>
          <w:color w:val="auto"/>
          <w:sz w:val="28"/>
          <w:szCs w:val="28"/>
          <w:u w:val="none"/>
          <w:lang w:eastAsia="ru-RU"/>
        </w:rPr>
        <w:t xml:space="preserve"> году модель «</w:t>
      </w:r>
      <w:r w:rsidR="001B72D5">
        <w:rPr>
          <w:rStyle w:val="ad"/>
          <w:color w:val="auto"/>
          <w:sz w:val="28"/>
          <w:szCs w:val="28"/>
          <w:u w:val="none"/>
          <w:lang w:eastAsia="ru-RU"/>
        </w:rPr>
        <w:t>Собеседования»</w:t>
      </w:r>
      <w:r w:rsidR="003565BE">
        <w:rPr>
          <w:rStyle w:val="ad"/>
          <w:color w:val="auto"/>
          <w:sz w:val="28"/>
          <w:szCs w:val="28"/>
          <w:u w:val="none"/>
          <w:lang w:eastAsia="ru-RU"/>
        </w:rPr>
        <w:t xml:space="preserve"> вв</w:t>
      </w:r>
      <w:r w:rsidR="001B72D5">
        <w:rPr>
          <w:rStyle w:val="ad"/>
          <w:color w:val="auto"/>
          <w:sz w:val="28"/>
          <w:szCs w:val="28"/>
          <w:u w:val="none"/>
          <w:lang w:eastAsia="ru-RU"/>
        </w:rPr>
        <w:t>е</w:t>
      </w:r>
      <w:r w:rsidR="003565BE">
        <w:rPr>
          <w:rStyle w:val="ad"/>
          <w:color w:val="auto"/>
          <w:sz w:val="28"/>
          <w:szCs w:val="28"/>
          <w:u w:val="none"/>
          <w:lang w:eastAsia="ru-RU"/>
        </w:rPr>
        <w:t>д</w:t>
      </w:r>
      <w:r w:rsidR="001B72D5">
        <w:rPr>
          <w:rStyle w:val="ad"/>
          <w:color w:val="auto"/>
          <w:sz w:val="28"/>
          <w:szCs w:val="28"/>
          <w:u w:val="none"/>
          <w:lang w:eastAsia="ru-RU"/>
        </w:rPr>
        <w:t>ена</w:t>
      </w:r>
      <w:r w:rsidR="003565BE">
        <w:rPr>
          <w:rStyle w:val="ad"/>
          <w:color w:val="auto"/>
          <w:sz w:val="28"/>
          <w:szCs w:val="28"/>
          <w:u w:val="none"/>
          <w:lang w:eastAsia="ru-RU"/>
        </w:rPr>
        <w:t xml:space="preserve"> как обязательная</w:t>
      </w:r>
      <w:r w:rsidR="001B72D5">
        <w:rPr>
          <w:rStyle w:val="ad"/>
          <w:color w:val="auto"/>
          <w:sz w:val="28"/>
          <w:szCs w:val="28"/>
          <w:u w:val="none"/>
          <w:lang w:eastAsia="ru-RU"/>
        </w:rPr>
        <w:t>, результаты которой</w:t>
      </w:r>
      <w:r w:rsidR="003565BE">
        <w:rPr>
          <w:rStyle w:val="ad"/>
          <w:color w:val="auto"/>
          <w:sz w:val="28"/>
          <w:szCs w:val="28"/>
          <w:u w:val="none"/>
          <w:lang w:eastAsia="ru-RU"/>
        </w:rPr>
        <w:t xml:space="preserve"> явля</w:t>
      </w:r>
      <w:r w:rsidR="001B72D5">
        <w:rPr>
          <w:rStyle w:val="ad"/>
          <w:color w:val="auto"/>
          <w:sz w:val="28"/>
          <w:szCs w:val="28"/>
          <w:u w:val="none"/>
          <w:lang w:eastAsia="ru-RU"/>
        </w:rPr>
        <w:t>лись</w:t>
      </w:r>
      <w:r w:rsidR="003565BE">
        <w:rPr>
          <w:rStyle w:val="ad"/>
          <w:color w:val="auto"/>
          <w:sz w:val="28"/>
          <w:szCs w:val="28"/>
          <w:u w:val="none"/>
          <w:lang w:eastAsia="ru-RU"/>
        </w:rPr>
        <w:t xml:space="preserve"> допуском к экзаменам. Второй год подряд выпускники 9 класса для получения аттестата обязаны сдавать </w:t>
      </w:r>
      <w:r w:rsidR="00526867">
        <w:rPr>
          <w:rStyle w:val="ad"/>
          <w:color w:val="auto"/>
          <w:sz w:val="28"/>
          <w:szCs w:val="28"/>
          <w:u w:val="none"/>
          <w:lang w:eastAsia="ru-RU"/>
        </w:rPr>
        <w:t xml:space="preserve">экзамены по </w:t>
      </w:r>
      <w:r w:rsidR="003565BE">
        <w:rPr>
          <w:rStyle w:val="ad"/>
          <w:color w:val="auto"/>
          <w:sz w:val="28"/>
          <w:szCs w:val="28"/>
          <w:u w:val="none"/>
          <w:lang w:eastAsia="ru-RU"/>
        </w:rPr>
        <w:t>4 предмета</w:t>
      </w:r>
      <w:r w:rsidR="00526867">
        <w:rPr>
          <w:rStyle w:val="ad"/>
          <w:color w:val="auto"/>
          <w:sz w:val="28"/>
          <w:szCs w:val="28"/>
          <w:u w:val="none"/>
          <w:lang w:eastAsia="ru-RU"/>
        </w:rPr>
        <w:t>м</w:t>
      </w:r>
      <w:r w:rsidR="003565BE">
        <w:rPr>
          <w:rStyle w:val="ad"/>
          <w:color w:val="auto"/>
          <w:sz w:val="28"/>
          <w:szCs w:val="28"/>
          <w:u w:val="none"/>
          <w:lang w:eastAsia="ru-RU"/>
        </w:rPr>
        <w:t xml:space="preserve">: 2 </w:t>
      </w:r>
      <w:r w:rsidR="00ED238E">
        <w:rPr>
          <w:rStyle w:val="ad"/>
          <w:color w:val="auto"/>
          <w:sz w:val="28"/>
          <w:szCs w:val="28"/>
          <w:u w:val="none"/>
          <w:lang w:eastAsia="ru-RU"/>
        </w:rPr>
        <w:t xml:space="preserve">предмета </w:t>
      </w:r>
      <w:bookmarkStart w:id="2" w:name="_GoBack"/>
      <w:bookmarkEnd w:id="2"/>
      <w:proofErr w:type="gramStart"/>
      <w:r w:rsidR="003565BE">
        <w:rPr>
          <w:rStyle w:val="ad"/>
          <w:color w:val="auto"/>
          <w:sz w:val="28"/>
          <w:szCs w:val="28"/>
          <w:u w:val="none"/>
          <w:lang w:eastAsia="ru-RU"/>
        </w:rPr>
        <w:t>обязательных</w:t>
      </w:r>
      <w:proofErr w:type="gramEnd"/>
      <w:r w:rsidR="003565BE">
        <w:rPr>
          <w:rStyle w:val="ad"/>
          <w:color w:val="auto"/>
          <w:sz w:val="28"/>
          <w:szCs w:val="28"/>
          <w:u w:val="none"/>
          <w:lang w:eastAsia="ru-RU"/>
        </w:rPr>
        <w:t xml:space="preserve"> (русский язык и математика) и 2 предмета по выбору.</w:t>
      </w:r>
    </w:p>
    <w:p w:rsidR="003565BE" w:rsidRDefault="003565BE" w:rsidP="00A14F8C">
      <w:pPr>
        <w:spacing w:line="360" w:lineRule="auto"/>
        <w:ind w:firstLine="426"/>
        <w:jc w:val="both"/>
        <w:rPr>
          <w:rStyle w:val="ad"/>
          <w:color w:val="auto"/>
          <w:sz w:val="28"/>
          <w:szCs w:val="28"/>
          <w:u w:val="none"/>
          <w:lang w:eastAsia="ru-RU"/>
        </w:rPr>
      </w:pPr>
      <w:r>
        <w:rPr>
          <w:rStyle w:val="ad"/>
          <w:color w:val="auto"/>
          <w:sz w:val="28"/>
          <w:szCs w:val="28"/>
          <w:u w:val="none"/>
          <w:lang w:eastAsia="ru-RU"/>
        </w:rPr>
        <w:t xml:space="preserve">Успешно сдали экзамены </w:t>
      </w:r>
      <w:r w:rsidR="00526867">
        <w:rPr>
          <w:rStyle w:val="ad"/>
          <w:color w:val="auto"/>
          <w:sz w:val="28"/>
          <w:szCs w:val="28"/>
          <w:u w:val="none"/>
          <w:lang w:eastAsia="ru-RU"/>
        </w:rPr>
        <w:t xml:space="preserve">и получили документ государственного образца </w:t>
      </w:r>
      <w:r w:rsidR="001B72D5">
        <w:rPr>
          <w:rStyle w:val="ad"/>
          <w:color w:val="auto"/>
          <w:sz w:val="28"/>
          <w:szCs w:val="28"/>
          <w:u w:val="none"/>
          <w:lang w:eastAsia="ru-RU"/>
        </w:rPr>
        <w:t>320</w:t>
      </w:r>
      <w:r w:rsidR="007F5902">
        <w:rPr>
          <w:rStyle w:val="ad"/>
          <w:color w:val="auto"/>
          <w:sz w:val="28"/>
          <w:szCs w:val="28"/>
          <w:u w:val="none"/>
          <w:lang w:eastAsia="ru-RU"/>
        </w:rPr>
        <w:t xml:space="preserve"> (9</w:t>
      </w:r>
      <w:r w:rsidR="001B72D5">
        <w:rPr>
          <w:rStyle w:val="ad"/>
          <w:color w:val="auto"/>
          <w:sz w:val="28"/>
          <w:szCs w:val="28"/>
          <w:u w:val="none"/>
          <w:lang w:eastAsia="ru-RU"/>
        </w:rPr>
        <w:t>6</w:t>
      </w:r>
      <w:r w:rsidR="007F5902">
        <w:rPr>
          <w:rStyle w:val="ad"/>
          <w:color w:val="auto"/>
          <w:sz w:val="28"/>
          <w:szCs w:val="28"/>
          <w:u w:val="none"/>
          <w:lang w:eastAsia="ru-RU"/>
        </w:rPr>
        <w:t>% от общей численности выпускников)</w:t>
      </w:r>
      <w:r w:rsidR="00526867">
        <w:rPr>
          <w:rStyle w:val="ad"/>
          <w:color w:val="auto"/>
          <w:sz w:val="28"/>
          <w:szCs w:val="28"/>
          <w:u w:val="none"/>
          <w:lang w:eastAsia="ru-RU"/>
        </w:rPr>
        <w:t xml:space="preserve"> выпускников 9-х классов и 16</w:t>
      </w:r>
      <w:r w:rsidR="001B72D5">
        <w:rPr>
          <w:rStyle w:val="ad"/>
          <w:color w:val="auto"/>
          <w:sz w:val="28"/>
          <w:szCs w:val="28"/>
          <w:u w:val="none"/>
          <w:lang w:eastAsia="ru-RU"/>
        </w:rPr>
        <w:t>6</w:t>
      </w:r>
      <w:r w:rsidR="007F5902">
        <w:rPr>
          <w:rStyle w:val="ad"/>
          <w:color w:val="auto"/>
          <w:sz w:val="28"/>
          <w:szCs w:val="28"/>
          <w:u w:val="none"/>
          <w:lang w:eastAsia="ru-RU"/>
        </w:rPr>
        <w:t>(98,</w:t>
      </w:r>
      <w:r w:rsidR="001B72D5">
        <w:rPr>
          <w:rStyle w:val="ad"/>
          <w:color w:val="auto"/>
          <w:sz w:val="28"/>
          <w:szCs w:val="28"/>
          <w:u w:val="none"/>
          <w:lang w:eastAsia="ru-RU"/>
        </w:rPr>
        <w:t>8</w:t>
      </w:r>
      <w:r w:rsidR="007F5902">
        <w:rPr>
          <w:rStyle w:val="ad"/>
          <w:color w:val="auto"/>
          <w:sz w:val="28"/>
          <w:szCs w:val="28"/>
          <w:u w:val="none"/>
          <w:lang w:eastAsia="ru-RU"/>
        </w:rPr>
        <w:t>%)</w:t>
      </w:r>
      <w:r w:rsidR="00526867">
        <w:rPr>
          <w:rStyle w:val="ad"/>
          <w:color w:val="auto"/>
          <w:sz w:val="28"/>
          <w:szCs w:val="28"/>
          <w:u w:val="none"/>
          <w:lang w:eastAsia="ru-RU"/>
        </w:rPr>
        <w:t xml:space="preserve"> выпускников 11-х классов.</w:t>
      </w:r>
    </w:p>
    <w:p w:rsidR="00526867" w:rsidRDefault="00526867" w:rsidP="00A14F8C">
      <w:pPr>
        <w:spacing w:line="360" w:lineRule="auto"/>
        <w:ind w:firstLine="426"/>
        <w:jc w:val="both"/>
        <w:rPr>
          <w:rStyle w:val="ad"/>
          <w:color w:val="auto"/>
          <w:sz w:val="28"/>
          <w:szCs w:val="28"/>
          <w:u w:val="none"/>
          <w:lang w:eastAsia="ru-RU"/>
        </w:rPr>
      </w:pPr>
      <w:r>
        <w:rPr>
          <w:rStyle w:val="ad"/>
          <w:color w:val="auto"/>
          <w:sz w:val="28"/>
          <w:szCs w:val="28"/>
          <w:u w:val="none"/>
          <w:lang w:eastAsia="ru-RU"/>
        </w:rPr>
        <w:t xml:space="preserve">Средний первичный балл по результатам всех сданных экзаменов среди выпускников 9-х классов </w:t>
      </w:r>
      <w:r w:rsidR="00953B0C">
        <w:rPr>
          <w:rStyle w:val="ad"/>
          <w:color w:val="auto"/>
          <w:sz w:val="28"/>
          <w:szCs w:val="28"/>
          <w:u w:val="none"/>
          <w:lang w:eastAsia="ru-RU"/>
        </w:rPr>
        <w:t>26,3 (2018 год -24,3),</w:t>
      </w:r>
      <w:r>
        <w:rPr>
          <w:rStyle w:val="ad"/>
          <w:color w:val="auto"/>
          <w:sz w:val="28"/>
          <w:szCs w:val="28"/>
          <w:u w:val="none"/>
          <w:lang w:eastAsia="ru-RU"/>
        </w:rPr>
        <w:t xml:space="preserve"> среди выпускников 11-х классов </w:t>
      </w:r>
      <w:r w:rsidR="00953B0C">
        <w:rPr>
          <w:rStyle w:val="ad"/>
          <w:color w:val="auto"/>
          <w:sz w:val="28"/>
          <w:szCs w:val="28"/>
          <w:u w:val="none"/>
          <w:lang w:eastAsia="ru-RU"/>
        </w:rPr>
        <w:t xml:space="preserve"> - 48,0 (2018 год - </w:t>
      </w:r>
      <w:r>
        <w:rPr>
          <w:rStyle w:val="ad"/>
          <w:color w:val="auto"/>
          <w:sz w:val="28"/>
          <w:szCs w:val="28"/>
          <w:u w:val="none"/>
          <w:lang w:eastAsia="ru-RU"/>
        </w:rPr>
        <w:t>47,6</w:t>
      </w:r>
      <w:r w:rsidR="00953B0C">
        <w:rPr>
          <w:rStyle w:val="ad"/>
          <w:color w:val="auto"/>
          <w:sz w:val="28"/>
          <w:szCs w:val="28"/>
          <w:u w:val="none"/>
          <w:lang w:eastAsia="ru-RU"/>
        </w:rPr>
        <w:t>)</w:t>
      </w:r>
      <w:r>
        <w:rPr>
          <w:rStyle w:val="ad"/>
          <w:color w:val="auto"/>
          <w:sz w:val="28"/>
          <w:szCs w:val="28"/>
          <w:u w:val="none"/>
          <w:lang w:eastAsia="ru-RU"/>
        </w:rPr>
        <w:t>.</w:t>
      </w:r>
    </w:p>
    <w:p w:rsidR="00526867" w:rsidRPr="00566267" w:rsidRDefault="00526867" w:rsidP="00A14F8C">
      <w:pPr>
        <w:spacing w:line="360" w:lineRule="auto"/>
        <w:ind w:firstLine="426"/>
        <w:jc w:val="both"/>
        <w:rPr>
          <w:rStyle w:val="ad"/>
          <w:color w:val="auto"/>
          <w:sz w:val="28"/>
          <w:szCs w:val="28"/>
          <w:u w:val="none"/>
          <w:lang w:eastAsia="ru-RU"/>
        </w:rPr>
      </w:pPr>
      <w:r>
        <w:rPr>
          <w:rStyle w:val="ad"/>
          <w:color w:val="auto"/>
          <w:sz w:val="28"/>
          <w:szCs w:val="28"/>
          <w:u w:val="none"/>
          <w:lang w:eastAsia="ru-RU"/>
        </w:rPr>
        <w:t xml:space="preserve">Выпускники 9-х и 11-х классов сдавали экзамены по выбору по  9 предметам. </w:t>
      </w:r>
      <w:r w:rsidR="00752512">
        <w:rPr>
          <w:rStyle w:val="ad"/>
          <w:color w:val="auto"/>
          <w:sz w:val="28"/>
          <w:szCs w:val="28"/>
          <w:u w:val="none"/>
          <w:lang w:eastAsia="ru-RU"/>
        </w:rPr>
        <w:t>Н</w:t>
      </w:r>
      <w:r>
        <w:rPr>
          <w:rStyle w:val="ad"/>
          <w:color w:val="auto"/>
          <w:sz w:val="28"/>
          <w:szCs w:val="28"/>
          <w:u w:val="none"/>
          <w:lang w:eastAsia="ru-RU"/>
        </w:rPr>
        <w:t xml:space="preserve">аибольшей популярностью среди выпускников 9-х классов </w:t>
      </w:r>
      <w:r>
        <w:rPr>
          <w:rStyle w:val="ad"/>
          <w:color w:val="auto"/>
          <w:sz w:val="28"/>
          <w:szCs w:val="28"/>
          <w:u w:val="none"/>
          <w:lang w:eastAsia="ru-RU"/>
        </w:rPr>
        <w:lastRenderedPageBreak/>
        <w:t>пользовались</w:t>
      </w:r>
      <w:r w:rsidR="00752512">
        <w:rPr>
          <w:rStyle w:val="ad"/>
          <w:color w:val="auto"/>
          <w:sz w:val="28"/>
          <w:szCs w:val="28"/>
          <w:u w:val="none"/>
          <w:lang w:eastAsia="ru-RU"/>
        </w:rPr>
        <w:t xml:space="preserve"> предметы</w:t>
      </w:r>
      <w:r>
        <w:rPr>
          <w:rStyle w:val="ad"/>
          <w:color w:val="auto"/>
          <w:sz w:val="28"/>
          <w:szCs w:val="28"/>
          <w:u w:val="none"/>
          <w:lang w:eastAsia="ru-RU"/>
        </w:rPr>
        <w:t>: обществознание (</w:t>
      </w:r>
      <w:r w:rsidR="00953B0C">
        <w:rPr>
          <w:rStyle w:val="ad"/>
          <w:color w:val="auto"/>
          <w:sz w:val="28"/>
          <w:szCs w:val="28"/>
          <w:u w:val="none"/>
          <w:lang w:eastAsia="ru-RU"/>
        </w:rPr>
        <w:t>66,6</w:t>
      </w:r>
      <w:r>
        <w:rPr>
          <w:rStyle w:val="ad"/>
          <w:color w:val="auto"/>
          <w:sz w:val="28"/>
          <w:szCs w:val="28"/>
          <w:u w:val="none"/>
          <w:lang w:eastAsia="ru-RU"/>
        </w:rPr>
        <w:t>%), информатика (4</w:t>
      </w:r>
      <w:r w:rsidR="00953B0C">
        <w:rPr>
          <w:rStyle w:val="ad"/>
          <w:color w:val="auto"/>
          <w:sz w:val="28"/>
          <w:szCs w:val="28"/>
          <w:u w:val="none"/>
          <w:lang w:eastAsia="ru-RU"/>
        </w:rPr>
        <w:t>2,3</w:t>
      </w:r>
      <w:r>
        <w:rPr>
          <w:rStyle w:val="ad"/>
          <w:color w:val="auto"/>
          <w:sz w:val="28"/>
          <w:szCs w:val="28"/>
          <w:u w:val="none"/>
          <w:lang w:eastAsia="ru-RU"/>
        </w:rPr>
        <w:t>%), биология (</w:t>
      </w:r>
      <w:r w:rsidR="00953B0C">
        <w:rPr>
          <w:rStyle w:val="ad"/>
          <w:color w:val="auto"/>
          <w:sz w:val="28"/>
          <w:szCs w:val="28"/>
          <w:u w:val="none"/>
          <w:lang w:eastAsia="ru-RU"/>
        </w:rPr>
        <w:t>23,1</w:t>
      </w:r>
      <w:r>
        <w:rPr>
          <w:rStyle w:val="ad"/>
          <w:color w:val="auto"/>
          <w:sz w:val="28"/>
          <w:szCs w:val="28"/>
          <w:u w:val="none"/>
          <w:lang w:eastAsia="ru-RU"/>
        </w:rPr>
        <w:t>%), география</w:t>
      </w:r>
      <w:r w:rsidR="007F5902">
        <w:rPr>
          <w:rStyle w:val="ad"/>
          <w:color w:val="auto"/>
          <w:sz w:val="28"/>
          <w:szCs w:val="28"/>
          <w:u w:val="none"/>
          <w:lang w:eastAsia="ru-RU"/>
        </w:rPr>
        <w:t xml:space="preserve"> (</w:t>
      </w:r>
      <w:r w:rsidR="00953B0C">
        <w:rPr>
          <w:rStyle w:val="ad"/>
          <w:color w:val="auto"/>
          <w:sz w:val="28"/>
          <w:szCs w:val="28"/>
          <w:u w:val="none"/>
          <w:lang w:eastAsia="ru-RU"/>
        </w:rPr>
        <w:t>28,8</w:t>
      </w:r>
      <w:r w:rsidR="007F5902">
        <w:rPr>
          <w:rStyle w:val="ad"/>
          <w:color w:val="auto"/>
          <w:sz w:val="28"/>
          <w:szCs w:val="28"/>
          <w:u w:val="none"/>
          <w:lang w:eastAsia="ru-RU"/>
        </w:rPr>
        <w:t>%</w:t>
      </w:r>
      <w:r w:rsidR="00953B0C">
        <w:rPr>
          <w:rStyle w:val="ad"/>
          <w:color w:val="auto"/>
          <w:sz w:val="28"/>
          <w:szCs w:val="28"/>
          <w:u w:val="none"/>
          <w:lang w:eastAsia="ru-RU"/>
        </w:rPr>
        <w:t>).</w:t>
      </w:r>
    </w:p>
    <w:p w:rsidR="007F5902" w:rsidRDefault="007F5902" w:rsidP="00953B0C">
      <w:pPr>
        <w:spacing w:line="360" w:lineRule="auto"/>
        <w:ind w:firstLine="709"/>
        <w:jc w:val="both"/>
        <w:rPr>
          <w:rStyle w:val="ad"/>
          <w:color w:val="auto"/>
          <w:sz w:val="28"/>
          <w:szCs w:val="28"/>
          <w:u w:val="none"/>
          <w:lang w:eastAsia="ru-RU"/>
        </w:rPr>
      </w:pPr>
      <w:r>
        <w:rPr>
          <w:rStyle w:val="ad"/>
          <w:color w:val="auto"/>
          <w:sz w:val="28"/>
          <w:szCs w:val="28"/>
          <w:u w:val="none"/>
          <w:lang w:eastAsia="ru-RU"/>
        </w:rPr>
        <w:t>В рейтинге по среднему баллу по результатам всех сданных экзаменов выпускниками основной школы лидируют</w:t>
      </w:r>
      <w:r w:rsidR="00ED238E">
        <w:rPr>
          <w:rStyle w:val="ad"/>
          <w:color w:val="auto"/>
          <w:sz w:val="28"/>
          <w:szCs w:val="28"/>
          <w:u w:val="none"/>
          <w:lang w:eastAsia="ru-RU"/>
        </w:rPr>
        <w:t xml:space="preserve"> </w:t>
      </w:r>
      <w:r w:rsidR="00953B0C">
        <w:rPr>
          <w:rStyle w:val="ad"/>
          <w:color w:val="auto"/>
          <w:sz w:val="28"/>
          <w:szCs w:val="28"/>
          <w:u w:val="none"/>
          <w:lang w:eastAsia="ru-RU"/>
        </w:rPr>
        <w:t>Светловская СОШ (средний балл 28,7, выпускники сдавали  экзамены по 7 предметам), Приполярной СОШ (средний балл 2</w:t>
      </w:r>
      <w:r w:rsidR="003B49D7">
        <w:rPr>
          <w:rStyle w:val="ad"/>
          <w:color w:val="auto"/>
          <w:sz w:val="28"/>
          <w:szCs w:val="28"/>
          <w:u w:val="none"/>
          <w:lang w:eastAsia="ru-RU"/>
        </w:rPr>
        <w:t>6,4</w:t>
      </w:r>
      <w:r w:rsidR="00953B0C">
        <w:rPr>
          <w:rStyle w:val="ad"/>
          <w:color w:val="auto"/>
          <w:sz w:val="28"/>
          <w:szCs w:val="28"/>
          <w:u w:val="none"/>
          <w:lang w:eastAsia="ru-RU"/>
        </w:rPr>
        <w:t xml:space="preserve"> выпускники сдавали экзамены по </w:t>
      </w:r>
      <w:r w:rsidR="003B49D7">
        <w:rPr>
          <w:rStyle w:val="ad"/>
          <w:color w:val="auto"/>
          <w:sz w:val="28"/>
          <w:szCs w:val="28"/>
          <w:u w:val="none"/>
          <w:lang w:eastAsia="ru-RU"/>
        </w:rPr>
        <w:t>10</w:t>
      </w:r>
      <w:r w:rsidR="00953B0C">
        <w:rPr>
          <w:rStyle w:val="ad"/>
          <w:color w:val="auto"/>
          <w:sz w:val="28"/>
          <w:szCs w:val="28"/>
          <w:u w:val="none"/>
          <w:lang w:eastAsia="ru-RU"/>
        </w:rPr>
        <w:t xml:space="preserve"> предметам)</w:t>
      </w:r>
      <w:r w:rsidR="003B49D7">
        <w:rPr>
          <w:rStyle w:val="ad"/>
          <w:color w:val="auto"/>
          <w:sz w:val="28"/>
          <w:szCs w:val="28"/>
          <w:u w:val="none"/>
          <w:lang w:eastAsia="ru-RU"/>
        </w:rPr>
        <w:t>,</w:t>
      </w:r>
      <w:r w:rsidR="00ED238E">
        <w:rPr>
          <w:rStyle w:val="ad"/>
          <w:color w:val="auto"/>
          <w:sz w:val="28"/>
          <w:szCs w:val="28"/>
          <w:u w:val="none"/>
          <w:lang w:eastAsia="ru-RU"/>
        </w:rPr>
        <w:t xml:space="preserve"> </w:t>
      </w:r>
      <w:r>
        <w:rPr>
          <w:rStyle w:val="ad"/>
          <w:color w:val="auto"/>
          <w:sz w:val="28"/>
          <w:szCs w:val="28"/>
          <w:u w:val="none"/>
          <w:lang w:eastAsia="ru-RU"/>
        </w:rPr>
        <w:t xml:space="preserve">Тегинской СОШ (средний балл </w:t>
      </w:r>
      <w:r w:rsidR="003B49D7">
        <w:rPr>
          <w:rStyle w:val="ad"/>
          <w:color w:val="auto"/>
          <w:sz w:val="28"/>
          <w:szCs w:val="28"/>
          <w:u w:val="none"/>
          <w:lang w:eastAsia="ru-RU"/>
        </w:rPr>
        <w:t>25,8,</w:t>
      </w:r>
      <w:r>
        <w:rPr>
          <w:rStyle w:val="ad"/>
          <w:color w:val="auto"/>
          <w:sz w:val="28"/>
          <w:szCs w:val="28"/>
          <w:u w:val="none"/>
          <w:lang w:eastAsia="ru-RU"/>
        </w:rPr>
        <w:t xml:space="preserve"> выпускники сдавали экзамены по </w:t>
      </w:r>
      <w:r w:rsidR="003B49D7">
        <w:rPr>
          <w:rStyle w:val="ad"/>
          <w:color w:val="auto"/>
          <w:sz w:val="28"/>
          <w:szCs w:val="28"/>
          <w:u w:val="none"/>
          <w:lang w:eastAsia="ru-RU"/>
        </w:rPr>
        <w:t>9</w:t>
      </w:r>
      <w:r>
        <w:rPr>
          <w:rStyle w:val="ad"/>
          <w:color w:val="auto"/>
          <w:sz w:val="28"/>
          <w:szCs w:val="28"/>
          <w:u w:val="none"/>
          <w:lang w:eastAsia="ru-RU"/>
        </w:rPr>
        <w:t xml:space="preserve"> предметам)</w:t>
      </w:r>
      <w:r w:rsidR="003B49D7">
        <w:rPr>
          <w:rStyle w:val="ad"/>
          <w:color w:val="auto"/>
          <w:sz w:val="28"/>
          <w:szCs w:val="28"/>
          <w:u w:val="none"/>
          <w:lang w:eastAsia="ru-RU"/>
        </w:rPr>
        <w:t>.</w:t>
      </w:r>
    </w:p>
    <w:p w:rsidR="007F5902" w:rsidRPr="00566267" w:rsidRDefault="007F5902" w:rsidP="007F5902">
      <w:pPr>
        <w:spacing w:line="360" w:lineRule="auto"/>
        <w:ind w:firstLine="284"/>
        <w:jc w:val="both"/>
        <w:rPr>
          <w:rStyle w:val="ad"/>
          <w:color w:val="auto"/>
          <w:sz w:val="28"/>
          <w:szCs w:val="28"/>
          <w:u w:val="none"/>
          <w:lang w:eastAsia="ru-RU"/>
        </w:rPr>
      </w:pPr>
      <w:r>
        <w:rPr>
          <w:rStyle w:val="ad"/>
          <w:color w:val="auto"/>
          <w:sz w:val="28"/>
          <w:szCs w:val="28"/>
          <w:u w:val="none"/>
          <w:lang w:eastAsia="ru-RU"/>
        </w:rPr>
        <w:t>Аутсайдеры: Сосьвинская СОШ (средний балл 18,</w:t>
      </w:r>
      <w:r w:rsidR="003B49D7">
        <w:rPr>
          <w:rStyle w:val="ad"/>
          <w:color w:val="auto"/>
          <w:sz w:val="28"/>
          <w:szCs w:val="28"/>
          <w:u w:val="none"/>
          <w:lang w:eastAsia="ru-RU"/>
        </w:rPr>
        <w:t>2</w:t>
      </w:r>
      <w:r>
        <w:rPr>
          <w:rStyle w:val="ad"/>
          <w:color w:val="auto"/>
          <w:sz w:val="28"/>
          <w:szCs w:val="28"/>
          <w:u w:val="none"/>
          <w:lang w:eastAsia="ru-RU"/>
        </w:rPr>
        <w:t xml:space="preserve"> выпускники сдавали экзамены по 7 предметам)</w:t>
      </w:r>
      <w:r w:rsidR="003B49D7">
        <w:rPr>
          <w:rStyle w:val="ad"/>
          <w:color w:val="auto"/>
          <w:sz w:val="28"/>
          <w:szCs w:val="28"/>
          <w:u w:val="none"/>
          <w:lang w:eastAsia="ru-RU"/>
        </w:rPr>
        <w:t>, Няксимвольская СОШ (средний балл 17,5, выпускники сдавали экзамены по 6 предметам)</w:t>
      </w:r>
      <w:r>
        <w:rPr>
          <w:rStyle w:val="ad"/>
          <w:color w:val="auto"/>
          <w:sz w:val="28"/>
          <w:szCs w:val="28"/>
          <w:u w:val="none"/>
          <w:lang w:eastAsia="ru-RU"/>
        </w:rPr>
        <w:t>.</w:t>
      </w:r>
    </w:p>
    <w:p w:rsidR="007F5902" w:rsidRDefault="007F5902" w:rsidP="007F5902">
      <w:pPr>
        <w:spacing w:line="360" w:lineRule="auto"/>
        <w:ind w:firstLine="426"/>
        <w:jc w:val="both"/>
        <w:rPr>
          <w:rStyle w:val="ad"/>
          <w:color w:val="auto"/>
          <w:sz w:val="28"/>
          <w:szCs w:val="28"/>
          <w:u w:val="none"/>
          <w:lang w:eastAsia="ru-RU"/>
        </w:rPr>
      </w:pPr>
      <w:r>
        <w:rPr>
          <w:rStyle w:val="ad"/>
          <w:color w:val="auto"/>
          <w:sz w:val="28"/>
          <w:szCs w:val="28"/>
          <w:u w:val="none"/>
          <w:lang w:eastAsia="ru-RU"/>
        </w:rPr>
        <w:t>По результатам экзаменов, сданных выпускниками 11-х классов</w:t>
      </w:r>
      <w:r w:rsidR="003B49D7">
        <w:rPr>
          <w:rStyle w:val="ad"/>
          <w:color w:val="auto"/>
          <w:sz w:val="28"/>
          <w:szCs w:val="28"/>
          <w:u w:val="none"/>
          <w:lang w:eastAsia="ru-RU"/>
        </w:rPr>
        <w:t>,</w:t>
      </w:r>
      <w:r w:rsidR="007D5058">
        <w:rPr>
          <w:rStyle w:val="ad"/>
          <w:color w:val="auto"/>
          <w:sz w:val="28"/>
          <w:szCs w:val="28"/>
          <w:u w:val="none"/>
          <w:lang w:eastAsia="ru-RU"/>
        </w:rPr>
        <w:t xml:space="preserve"> в рейтинге</w:t>
      </w:r>
      <w:r>
        <w:rPr>
          <w:rStyle w:val="ad"/>
          <w:color w:val="auto"/>
          <w:sz w:val="28"/>
          <w:szCs w:val="28"/>
          <w:u w:val="none"/>
          <w:lang w:eastAsia="ru-RU"/>
        </w:rPr>
        <w:t xml:space="preserve"> по среднему баллу лидируют </w:t>
      </w:r>
      <w:r w:rsidR="003B49D7">
        <w:rPr>
          <w:rStyle w:val="ad"/>
          <w:color w:val="auto"/>
          <w:sz w:val="28"/>
          <w:szCs w:val="28"/>
          <w:u w:val="none"/>
          <w:lang w:eastAsia="ru-RU"/>
        </w:rPr>
        <w:t>Приполярная СОШ (средний балл 53,4 по результатам 10-и сданных экзаменов), Игримская</w:t>
      </w:r>
      <w:r w:rsidR="00ED238E">
        <w:rPr>
          <w:rStyle w:val="ad"/>
          <w:color w:val="auto"/>
          <w:sz w:val="28"/>
          <w:szCs w:val="28"/>
          <w:u w:val="none"/>
          <w:lang w:eastAsia="ru-RU"/>
        </w:rPr>
        <w:t xml:space="preserve"> </w:t>
      </w:r>
      <w:r>
        <w:rPr>
          <w:rStyle w:val="ad"/>
          <w:color w:val="auto"/>
          <w:sz w:val="28"/>
          <w:szCs w:val="28"/>
          <w:u w:val="none"/>
          <w:lang w:eastAsia="ru-RU"/>
        </w:rPr>
        <w:t>СОШ</w:t>
      </w:r>
      <w:r w:rsidR="003B49D7">
        <w:rPr>
          <w:rStyle w:val="ad"/>
          <w:color w:val="auto"/>
          <w:sz w:val="28"/>
          <w:szCs w:val="28"/>
          <w:u w:val="none"/>
          <w:lang w:eastAsia="ru-RU"/>
        </w:rPr>
        <w:t xml:space="preserve"> им. Г.Е. Собянина</w:t>
      </w:r>
      <w:r>
        <w:rPr>
          <w:rStyle w:val="ad"/>
          <w:color w:val="auto"/>
          <w:sz w:val="28"/>
          <w:szCs w:val="28"/>
          <w:u w:val="none"/>
          <w:lang w:eastAsia="ru-RU"/>
        </w:rPr>
        <w:t xml:space="preserve"> (средний балл </w:t>
      </w:r>
      <w:r w:rsidR="003B49D7">
        <w:rPr>
          <w:rStyle w:val="ad"/>
          <w:color w:val="auto"/>
          <w:sz w:val="28"/>
          <w:szCs w:val="28"/>
          <w:u w:val="none"/>
          <w:lang w:eastAsia="ru-RU"/>
        </w:rPr>
        <w:t>52,3</w:t>
      </w:r>
      <w:r>
        <w:rPr>
          <w:rStyle w:val="ad"/>
          <w:color w:val="auto"/>
          <w:sz w:val="28"/>
          <w:szCs w:val="28"/>
          <w:u w:val="none"/>
          <w:lang w:eastAsia="ru-RU"/>
        </w:rPr>
        <w:t xml:space="preserve"> по результатам </w:t>
      </w:r>
      <w:r w:rsidR="003B49D7">
        <w:rPr>
          <w:rStyle w:val="ad"/>
          <w:color w:val="auto"/>
          <w:sz w:val="28"/>
          <w:szCs w:val="28"/>
          <w:u w:val="none"/>
          <w:lang w:eastAsia="ru-RU"/>
        </w:rPr>
        <w:t>10</w:t>
      </w:r>
      <w:r>
        <w:rPr>
          <w:rStyle w:val="ad"/>
          <w:color w:val="auto"/>
          <w:sz w:val="28"/>
          <w:szCs w:val="28"/>
          <w:u w:val="none"/>
          <w:lang w:eastAsia="ru-RU"/>
        </w:rPr>
        <w:t xml:space="preserve">-х сданных экзаменов), </w:t>
      </w:r>
      <w:r w:rsidR="003B49D7">
        <w:rPr>
          <w:rStyle w:val="ad"/>
          <w:color w:val="auto"/>
          <w:sz w:val="28"/>
          <w:szCs w:val="28"/>
          <w:u w:val="none"/>
          <w:lang w:eastAsia="ru-RU"/>
        </w:rPr>
        <w:t xml:space="preserve">Березовская </w:t>
      </w:r>
      <w:r>
        <w:rPr>
          <w:rStyle w:val="ad"/>
          <w:color w:val="auto"/>
          <w:sz w:val="28"/>
          <w:szCs w:val="28"/>
          <w:u w:val="none"/>
          <w:lang w:eastAsia="ru-RU"/>
        </w:rPr>
        <w:t xml:space="preserve">СОШ (средний балл </w:t>
      </w:r>
      <w:r w:rsidR="003B49D7">
        <w:rPr>
          <w:rStyle w:val="ad"/>
          <w:color w:val="auto"/>
          <w:sz w:val="28"/>
          <w:szCs w:val="28"/>
          <w:u w:val="none"/>
          <w:lang w:eastAsia="ru-RU"/>
        </w:rPr>
        <w:t>52,1</w:t>
      </w:r>
      <w:r>
        <w:rPr>
          <w:rStyle w:val="ad"/>
          <w:color w:val="auto"/>
          <w:sz w:val="28"/>
          <w:szCs w:val="28"/>
          <w:u w:val="none"/>
          <w:lang w:eastAsia="ru-RU"/>
        </w:rPr>
        <w:t xml:space="preserve"> по результатам </w:t>
      </w:r>
      <w:r w:rsidR="003B49D7">
        <w:rPr>
          <w:rStyle w:val="ad"/>
          <w:color w:val="auto"/>
          <w:sz w:val="28"/>
          <w:szCs w:val="28"/>
          <w:u w:val="none"/>
          <w:lang w:eastAsia="ru-RU"/>
        </w:rPr>
        <w:t>11</w:t>
      </w:r>
      <w:r>
        <w:rPr>
          <w:rStyle w:val="ad"/>
          <w:color w:val="auto"/>
          <w:sz w:val="28"/>
          <w:szCs w:val="28"/>
          <w:u w:val="none"/>
          <w:lang w:eastAsia="ru-RU"/>
        </w:rPr>
        <w:t>-и сданных экзаменов)</w:t>
      </w:r>
      <w:r w:rsidR="007D5058">
        <w:rPr>
          <w:rStyle w:val="ad"/>
          <w:color w:val="auto"/>
          <w:sz w:val="28"/>
          <w:szCs w:val="28"/>
          <w:u w:val="none"/>
          <w:lang w:eastAsia="ru-RU"/>
        </w:rPr>
        <w:t>.</w:t>
      </w:r>
    </w:p>
    <w:p w:rsidR="00095733" w:rsidRPr="00566267" w:rsidRDefault="007D5058" w:rsidP="00095733">
      <w:pPr>
        <w:spacing w:before="120" w:line="360" w:lineRule="auto"/>
        <w:ind w:firstLine="284"/>
        <w:jc w:val="both"/>
        <w:rPr>
          <w:rStyle w:val="ad"/>
          <w:color w:val="auto"/>
          <w:sz w:val="28"/>
          <w:szCs w:val="28"/>
          <w:u w:val="none"/>
          <w:lang w:eastAsia="ru-RU"/>
        </w:rPr>
      </w:pPr>
      <w:r>
        <w:rPr>
          <w:rStyle w:val="ad"/>
          <w:color w:val="auto"/>
          <w:sz w:val="28"/>
          <w:szCs w:val="28"/>
          <w:u w:val="none"/>
          <w:lang w:eastAsia="ru-RU"/>
        </w:rPr>
        <w:t>Анализ результатов ОГЭ показывает, что с</w:t>
      </w:r>
      <w:r w:rsidR="00095733" w:rsidRPr="00566267">
        <w:rPr>
          <w:rStyle w:val="ad"/>
          <w:color w:val="auto"/>
          <w:sz w:val="28"/>
          <w:szCs w:val="28"/>
          <w:u w:val="none"/>
          <w:lang w:eastAsia="ru-RU"/>
        </w:rPr>
        <w:t>амые высокие результаты по русскому языку</w:t>
      </w:r>
      <w:r w:rsidR="003B49D7">
        <w:rPr>
          <w:rStyle w:val="ad"/>
          <w:color w:val="auto"/>
          <w:sz w:val="28"/>
          <w:szCs w:val="28"/>
          <w:u w:val="none"/>
          <w:lang w:eastAsia="ru-RU"/>
        </w:rPr>
        <w:t xml:space="preserve"> и математике</w:t>
      </w:r>
      <w:r w:rsidR="00095733" w:rsidRPr="00566267">
        <w:rPr>
          <w:rStyle w:val="ad"/>
          <w:color w:val="auto"/>
          <w:sz w:val="28"/>
          <w:szCs w:val="28"/>
          <w:u w:val="none"/>
          <w:lang w:eastAsia="ru-RU"/>
        </w:rPr>
        <w:t xml:space="preserve"> достигнуты в </w:t>
      </w:r>
      <w:r w:rsidR="00600BAD">
        <w:rPr>
          <w:rStyle w:val="ad"/>
          <w:color w:val="auto"/>
          <w:sz w:val="28"/>
          <w:szCs w:val="28"/>
          <w:u w:val="none"/>
          <w:lang w:eastAsia="ru-RU"/>
        </w:rPr>
        <w:t>Светловской СОШ (</w:t>
      </w:r>
      <w:r w:rsidR="003B49D7">
        <w:rPr>
          <w:rStyle w:val="ad"/>
          <w:color w:val="auto"/>
          <w:sz w:val="28"/>
          <w:szCs w:val="28"/>
          <w:u w:val="none"/>
          <w:lang w:eastAsia="ru-RU"/>
        </w:rPr>
        <w:t xml:space="preserve">35, баллов и </w:t>
      </w:r>
      <w:r w:rsidR="00600BAD">
        <w:rPr>
          <w:rStyle w:val="ad"/>
          <w:color w:val="auto"/>
          <w:sz w:val="28"/>
          <w:szCs w:val="28"/>
          <w:u w:val="none"/>
          <w:lang w:eastAsia="ru-RU"/>
        </w:rPr>
        <w:t>19 баллов).</w:t>
      </w:r>
    </w:p>
    <w:p w:rsidR="00F606A5" w:rsidRDefault="00095733" w:rsidP="00095733">
      <w:pPr>
        <w:spacing w:line="360" w:lineRule="auto"/>
        <w:ind w:firstLine="284"/>
        <w:jc w:val="both"/>
        <w:rPr>
          <w:rStyle w:val="ad"/>
          <w:color w:val="auto"/>
          <w:sz w:val="28"/>
          <w:szCs w:val="28"/>
          <w:u w:val="none"/>
          <w:lang w:eastAsia="ru-RU"/>
        </w:rPr>
      </w:pPr>
      <w:r w:rsidRPr="00566267">
        <w:rPr>
          <w:rStyle w:val="ad"/>
          <w:color w:val="auto"/>
          <w:sz w:val="28"/>
          <w:szCs w:val="28"/>
          <w:u w:val="none"/>
          <w:lang w:eastAsia="ru-RU"/>
        </w:rPr>
        <w:t>При этом</w:t>
      </w:r>
      <w:r w:rsidR="003B49D7">
        <w:rPr>
          <w:rStyle w:val="ad"/>
          <w:color w:val="auto"/>
          <w:sz w:val="28"/>
          <w:szCs w:val="28"/>
          <w:u w:val="none"/>
          <w:lang w:eastAsia="ru-RU"/>
        </w:rPr>
        <w:t xml:space="preserve"> в текущем году</w:t>
      </w:r>
      <w:r w:rsidRPr="00566267">
        <w:rPr>
          <w:rStyle w:val="ad"/>
          <w:color w:val="auto"/>
          <w:sz w:val="28"/>
          <w:szCs w:val="28"/>
          <w:u w:val="none"/>
          <w:lang w:eastAsia="ru-RU"/>
        </w:rPr>
        <w:t xml:space="preserve"> неудовлетворительные результаты </w:t>
      </w:r>
      <w:r w:rsidR="00AB11E9">
        <w:rPr>
          <w:rStyle w:val="ad"/>
          <w:color w:val="auto"/>
          <w:sz w:val="28"/>
          <w:szCs w:val="28"/>
          <w:u w:val="none"/>
          <w:lang w:eastAsia="ru-RU"/>
        </w:rPr>
        <w:t xml:space="preserve">имеют 13 выпускников 9-х классов (3,9% от общего количества выпускников 9-х классов). Эти выпускники </w:t>
      </w:r>
      <w:r w:rsidRPr="00566267">
        <w:rPr>
          <w:rStyle w:val="ad"/>
          <w:color w:val="auto"/>
          <w:sz w:val="28"/>
          <w:szCs w:val="28"/>
          <w:u w:val="none"/>
          <w:lang w:eastAsia="ru-RU"/>
        </w:rPr>
        <w:t xml:space="preserve">имеют право пройти ГИА по соответствующим учебным предметам в сентябре текущего года. </w:t>
      </w:r>
    </w:p>
    <w:p w:rsidR="00095733" w:rsidRPr="00566267" w:rsidRDefault="00095733" w:rsidP="00F606A5">
      <w:pPr>
        <w:spacing w:line="360" w:lineRule="auto"/>
        <w:ind w:firstLine="284"/>
        <w:jc w:val="both"/>
        <w:rPr>
          <w:rStyle w:val="ad"/>
          <w:color w:val="auto"/>
          <w:sz w:val="28"/>
          <w:szCs w:val="28"/>
          <w:u w:val="none"/>
          <w:lang w:eastAsia="ru-RU"/>
        </w:rPr>
      </w:pPr>
      <w:r w:rsidRPr="00566267">
        <w:rPr>
          <w:rStyle w:val="ad"/>
          <w:color w:val="auto"/>
          <w:sz w:val="28"/>
          <w:szCs w:val="28"/>
          <w:u w:val="none"/>
          <w:lang w:eastAsia="ru-RU"/>
        </w:rPr>
        <w:t xml:space="preserve">Исходя из представленных результатов ГИА-9 </w:t>
      </w:r>
      <w:r w:rsidR="00AB11E9">
        <w:rPr>
          <w:rStyle w:val="ad"/>
          <w:color w:val="auto"/>
          <w:sz w:val="28"/>
          <w:szCs w:val="28"/>
          <w:u w:val="none"/>
          <w:lang w:eastAsia="ru-RU"/>
        </w:rPr>
        <w:t>необходимо</w:t>
      </w:r>
      <w:r w:rsidRPr="00566267">
        <w:rPr>
          <w:rStyle w:val="ad"/>
          <w:color w:val="auto"/>
          <w:sz w:val="28"/>
          <w:szCs w:val="28"/>
          <w:u w:val="none"/>
          <w:lang w:eastAsia="ru-RU"/>
        </w:rPr>
        <w:t xml:space="preserve"> детально проанализирова</w:t>
      </w:r>
      <w:r w:rsidR="00AB11E9">
        <w:rPr>
          <w:rStyle w:val="ad"/>
          <w:color w:val="auto"/>
          <w:sz w:val="28"/>
          <w:szCs w:val="28"/>
          <w:u w:val="none"/>
          <w:lang w:eastAsia="ru-RU"/>
        </w:rPr>
        <w:t>тьситуацию в</w:t>
      </w:r>
      <w:r w:rsidRPr="00566267">
        <w:rPr>
          <w:rStyle w:val="ad"/>
          <w:color w:val="auto"/>
          <w:sz w:val="28"/>
          <w:szCs w:val="28"/>
          <w:u w:val="none"/>
          <w:lang w:eastAsia="ru-RU"/>
        </w:rPr>
        <w:t xml:space="preserve"> общеобразовательных учреждениях </w:t>
      </w:r>
      <w:r w:rsidR="00AB11E9">
        <w:rPr>
          <w:rStyle w:val="ad"/>
          <w:color w:val="auto"/>
          <w:sz w:val="28"/>
          <w:szCs w:val="28"/>
          <w:u w:val="none"/>
          <w:lang w:eastAsia="ru-RU"/>
        </w:rPr>
        <w:t>района</w:t>
      </w:r>
      <w:r w:rsidRPr="00566267">
        <w:rPr>
          <w:rStyle w:val="ad"/>
          <w:color w:val="auto"/>
          <w:sz w:val="28"/>
          <w:szCs w:val="28"/>
          <w:u w:val="none"/>
          <w:lang w:eastAsia="ru-RU"/>
        </w:rPr>
        <w:t xml:space="preserve">, и </w:t>
      </w:r>
      <w:r w:rsidR="00AB11E9">
        <w:rPr>
          <w:rStyle w:val="ad"/>
          <w:color w:val="auto"/>
          <w:sz w:val="28"/>
          <w:szCs w:val="28"/>
          <w:u w:val="none"/>
          <w:lang w:eastAsia="ru-RU"/>
        </w:rPr>
        <w:t xml:space="preserve">осуществить комплекс </w:t>
      </w:r>
      <w:r w:rsidRPr="00566267">
        <w:rPr>
          <w:rStyle w:val="ad"/>
          <w:color w:val="auto"/>
          <w:sz w:val="28"/>
          <w:szCs w:val="28"/>
          <w:u w:val="none"/>
          <w:lang w:eastAsia="ru-RU"/>
        </w:rPr>
        <w:t>мероприяти</w:t>
      </w:r>
      <w:r w:rsidR="00AB11E9">
        <w:rPr>
          <w:rStyle w:val="ad"/>
          <w:color w:val="auto"/>
          <w:sz w:val="28"/>
          <w:szCs w:val="28"/>
          <w:u w:val="none"/>
          <w:lang w:eastAsia="ru-RU"/>
        </w:rPr>
        <w:t>й</w:t>
      </w:r>
      <w:r w:rsidRPr="00566267">
        <w:rPr>
          <w:rStyle w:val="ad"/>
          <w:color w:val="auto"/>
          <w:sz w:val="28"/>
          <w:szCs w:val="28"/>
          <w:u w:val="none"/>
          <w:lang w:eastAsia="ru-RU"/>
        </w:rPr>
        <w:t>, направленных на улучшение результатов в части независимой оценки качества образования у выпускников 9-х классов (или на ликвидацию подобных результатов), а именно:</w:t>
      </w:r>
    </w:p>
    <w:p w:rsidR="00095733" w:rsidRPr="00566267" w:rsidRDefault="00095733" w:rsidP="00095733">
      <w:pPr>
        <w:numPr>
          <w:ilvl w:val="0"/>
          <w:numId w:val="11"/>
        </w:numPr>
        <w:tabs>
          <w:tab w:val="clear" w:pos="1068"/>
        </w:tabs>
        <w:suppressAutoHyphens w:val="0"/>
        <w:spacing w:line="360" w:lineRule="auto"/>
        <w:ind w:left="426" w:firstLine="0"/>
        <w:jc w:val="both"/>
        <w:rPr>
          <w:rStyle w:val="ad"/>
          <w:color w:val="auto"/>
          <w:sz w:val="28"/>
          <w:szCs w:val="28"/>
          <w:u w:val="none"/>
          <w:lang w:eastAsia="ru-RU"/>
        </w:rPr>
      </w:pPr>
      <w:r w:rsidRPr="00566267">
        <w:rPr>
          <w:rStyle w:val="ad"/>
          <w:color w:val="auto"/>
          <w:sz w:val="28"/>
          <w:szCs w:val="28"/>
          <w:u w:val="none"/>
          <w:lang w:eastAsia="ru-RU"/>
        </w:rPr>
        <w:t>на повышение успеваемости по математике и русскому языку;</w:t>
      </w:r>
    </w:p>
    <w:p w:rsidR="00095733" w:rsidRDefault="00095733" w:rsidP="00095733">
      <w:pPr>
        <w:numPr>
          <w:ilvl w:val="0"/>
          <w:numId w:val="11"/>
        </w:numPr>
        <w:tabs>
          <w:tab w:val="clear" w:pos="1068"/>
        </w:tabs>
        <w:suppressAutoHyphens w:val="0"/>
        <w:spacing w:line="360" w:lineRule="auto"/>
        <w:ind w:left="426" w:firstLine="0"/>
        <w:jc w:val="both"/>
        <w:rPr>
          <w:rStyle w:val="ad"/>
          <w:color w:val="auto"/>
          <w:sz w:val="28"/>
          <w:szCs w:val="28"/>
          <w:u w:val="none"/>
          <w:lang w:eastAsia="ru-RU"/>
        </w:rPr>
      </w:pPr>
      <w:r w:rsidRPr="00566267">
        <w:rPr>
          <w:rStyle w:val="ad"/>
          <w:color w:val="auto"/>
          <w:sz w:val="28"/>
          <w:szCs w:val="28"/>
          <w:u w:val="none"/>
          <w:lang w:eastAsia="ru-RU"/>
        </w:rPr>
        <w:lastRenderedPageBreak/>
        <w:t xml:space="preserve">повышение качества обученности предметам по выбору. </w:t>
      </w:r>
    </w:p>
    <w:p w:rsidR="00A81A5B" w:rsidRDefault="00A81A5B" w:rsidP="00A81A5B">
      <w:pPr>
        <w:spacing w:line="360" w:lineRule="auto"/>
        <w:ind w:firstLine="284"/>
        <w:jc w:val="both"/>
        <w:rPr>
          <w:rStyle w:val="ad"/>
          <w:color w:val="auto"/>
          <w:sz w:val="28"/>
          <w:szCs w:val="28"/>
          <w:u w:val="none"/>
          <w:lang w:eastAsia="ru-RU"/>
        </w:rPr>
      </w:pPr>
      <w:r w:rsidRPr="00566267">
        <w:rPr>
          <w:rStyle w:val="ad"/>
          <w:color w:val="auto"/>
          <w:sz w:val="28"/>
          <w:szCs w:val="28"/>
          <w:u w:val="none"/>
          <w:lang w:eastAsia="ru-RU"/>
        </w:rPr>
        <w:t>Следовательно, необходимо продолжить работу по повышению успеваемости и качества обученности по математике.</w:t>
      </w:r>
    </w:p>
    <w:p w:rsidR="00243ED6" w:rsidRPr="00566267" w:rsidRDefault="00243ED6" w:rsidP="00243ED6">
      <w:pPr>
        <w:spacing w:line="360" w:lineRule="auto"/>
        <w:ind w:firstLine="426"/>
        <w:jc w:val="both"/>
        <w:rPr>
          <w:rStyle w:val="ad"/>
          <w:color w:val="auto"/>
          <w:sz w:val="28"/>
          <w:szCs w:val="28"/>
          <w:u w:val="none"/>
          <w:lang w:eastAsia="ru-RU"/>
        </w:rPr>
      </w:pPr>
      <w:r w:rsidRPr="007D5058">
        <w:rPr>
          <w:rStyle w:val="ad"/>
          <w:color w:val="auto"/>
          <w:sz w:val="28"/>
          <w:szCs w:val="28"/>
          <w:u w:val="none"/>
          <w:lang w:eastAsia="ru-RU"/>
        </w:rPr>
        <w:t xml:space="preserve">Сравнительный анализ результатов ЕГЭ по предметам показывает, что средний балл по району </w:t>
      </w:r>
      <w:r w:rsidR="00AB11E9">
        <w:rPr>
          <w:rStyle w:val="ad"/>
          <w:color w:val="auto"/>
          <w:sz w:val="28"/>
          <w:szCs w:val="28"/>
          <w:u w:val="none"/>
          <w:lang w:eastAsia="ru-RU"/>
        </w:rPr>
        <w:t>сохранился на уровне</w:t>
      </w:r>
      <w:r w:rsidRPr="007D5058">
        <w:rPr>
          <w:rStyle w:val="ad"/>
          <w:color w:val="auto"/>
          <w:sz w:val="28"/>
          <w:szCs w:val="28"/>
          <w:u w:val="none"/>
          <w:lang w:eastAsia="ru-RU"/>
        </w:rPr>
        <w:t xml:space="preserve"> прошл</w:t>
      </w:r>
      <w:r w:rsidR="00AB11E9">
        <w:rPr>
          <w:rStyle w:val="ad"/>
          <w:color w:val="auto"/>
          <w:sz w:val="28"/>
          <w:szCs w:val="28"/>
          <w:u w:val="none"/>
          <w:lang w:eastAsia="ru-RU"/>
        </w:rPr>
        <w:t>ого</w:t>
      </w:r>
      <w:r w:rsidRPr="007D5058">
        <w:rPr>
          <w:rStyle w:val="ad"/>
          <w:color w:val="auto"/>
          <w:sz w:val="28"/>
          <w:szCs w:val="28"/>
          <w:u w:val="none"/>
          <w:lang w:eastAsia="ru-RU"/>
        </w:rPr>
        <w:t xml:space="preserve"> учебн</w:t>
      </w:r>
      <w:r w:rsidR="00AB11E9">
        <w:rPr>
          <w:rStyle w:val="ad"/>
          <w:color w:val="auto"/>
          <w:sz w:val="28"/>
          <w:szCs w:val="28"/>
          <w:u w:val="none"/>
          <w:lang w:eastAsia="ru-RU"/>
        </w:rPr>
        <w:t>ого</w:t>
      </w:r>
      <w:r w:rsidRPr="007D5058">
        <w:rPr>
          <w:rStyle w:val="ad"/>
          <w:color w:val="auto"/>
          <w:sz w:val="28"/>
          <w:szCs w:val="28"/>
          <w:u w:val="none"/>
          <w:lang w:eastAsia="ru-RU"/>
        </w:rPr>
        <w:t xml:space="preserve"> год</w:t>
      </w:r>
      <w:r w:rsidR="00AB11E9">
        <w:rPr>
          <w:rStyle w:val="ad"/>
          <w:color w:val="auto"/>
          <w:sz w:val="28"/>
          <w:szCs w:val="28"/>
          <w:u w:val="none"/>
          <w:lang w:eastAsia="ru-RU"/>
        </w:rPr>
        <w:t>а.</w:t>
      </w:r>
      <w:r w:rsidR="00687C1A">
        <w:rPr>
          <w:rStyle w:val="ad"/>
          <w:color w:val="auto"/>
          <w:sz w:val="28"/>
          <w:szCs w:val="28"/>
          <w:u w:val="none"/>
          <w:lang w:eastAsia="ru-RU"/>
        </w:rPr>
        <w:t xml:space="preserve"> П</w:t>
      </w:r>
      <w:r w:rsidR="00AB11E9">
        <w:rPr>
          <w:rStyle w:val="ad"/>
          <w:color w:val="auto"/>
          <w:sz w:val="28"/>
          <w:szCs w:val="28"/>
          <w:u w:val="none"/>
          <w:lang w:eastAsia="ru-RU"/>
        </w:rPr>
        <w:t>о-прежнему выпускники демонстрируют низкие баллы по предметам: математика (базовый и профильный уровень), химия и физика.</w:t>
      </w:r>
      <w:r w:rsidR="00687C1A">
        <w:rPr>
          <w:rStyle w:val="ad"/>
          <w:color w:val="auto"/>
          <w:sz w:val="28"/>
          <w:szCs w:val="28"/>
          <w:u w:val="none"/>
          <w:lang w:eastAsia="ru-RU"/>
        </w:rPr>
        <w:t xml:space="preserve"> Результат 100 баллов по русскому языку показала выпускница Березовской СОШ.</w:t>
      </w:r>
    </w:p>
    <w:p w:rsidR="00A81A5B" w:rsidRPr="00566267" w:rsidRDefault="00243ED6" w:rsidP="00A81A5B">
      <w:pPr>
        <w:spacing w:line="360" w:lineRule="auto"/>
        <w:ind w:firstLine="284"/>
        <w:jc w:val="both"/>
        <w:rPr>
          <w:rStyle w:val="ad"/>
          <w:color w:val="auto"/>
          <w:sz w:val="28"/>
          <w:szCs w:val="28"/>
          <w:u w:val="none"/>
          <w:lang w:eastAsia="ru-RU"/>
        </w:rPr>
      </w:pPr>
      <w:r>
        <w:rPr>
          <w:rStyle w:val="ad"/>
          <w:color w:val="auto"/>
          <w:sz w:val="28"/>
          <w:szCs w:val="28"/>
          <w:u w:val="none"/>
          <w:lang w:eastAsia="ru-RU"/>
        </w:rPr>
        <w:t xml:space="preserve">Поэтому </w:t>
      </w:r>
      <w:r w:rsidR="00A81A5B" w:rsidRPr="00566267">
        <w:rPr>
          <w:rStyle w:val="ad"/>
          <w:color w:val="auto"/>
          <w:sz w:val="28"/>
          <w:szCs w:val="28"/>
          <w:u w:val="none"/>
          <w:lang w:eastAsia="ru-RU"/>
        </w:rPr>
        <w:t xml:space="preserve">необходимо усилить работу по подготовке к </w:t>
      </w:r>
      <w:proofErr w:type="gramStart"/>
      <w:r w:rsidR="00A81A5B" w:rsidRPr="00566267">
        <w:rPr>
          <w:rStyle w:val="ad"/>
          <w:color w:val="auto"/>
          <w:sz w:val="28"/>
          <w:szCs w:val="28"/>
          <w:u w:val="none"/>
          <w:lang w:eastAsia="ru-RU"/>
        </w:rPr>
        <w:t>ЕГЭ</w:t>
      </w:r>
      <w:proofErr w:type="gramEnd"/>
      <w:r w:rsidR="00687C1A">
        <w:rPr>
          <w:rStyle w:val="ad"/>
          <w:color w:val="auto"/>
          <w:sz w:val="28"/>
          <w:szCs w:val="28"/>
          <w:u w:val="none"/>
          <w:lang w:eastAsia="ru-RU"/>
        </w:rPr>
        <w:t xml:space="preserve"> </w:t>
      </w:r>
      <w:r w:rsidR="00AB11E9">
        <w:rPr>
          <w:rStyle w:val="ad"/>
          <w:color w:val="auto"/>
          <w:sz w:val="28"/>
          <w:szCs w:val="28"/>
          <w:u w:val="none"/>
          <w:lang w:eastAsia="ru-RU"/>
        </w:rPr>
        <w:t xml:space="preserve">как по математике, так и </w:t>
      </w:r>
      <w:r w:rsidR="00A81A5B" w:rsidRPr="00566267">
        <w:rPr>
          <w:rStyle w:val="ad"/>
          <w:color w:val="auto"/>
          <w:sz w:val="28"/>
          <w:szCs w:val="28"/>
          <w:u w:val="none"/>
          <w:lang w:eastAsia="ru-RU"/>
        </w:rPr>
        <w:t xml:space="preserve">по предметам по выбору. </w:t>
      </w:r>
    </w:p>
    <w:p w:rsidR="00A81A5B" w:rsidRDefault="00A81A5B" w:rsidP="00A81A5B">
      <w:pPr>
        <w:spacing w:line="360" w:lineRule="auto"/>
        <w:ind w:firstLine="284"/>
        <w:jc w:val="both"/>
        <w:rPr>
          <w:rStyle w:val="ad"/>
          <w:color w:val="auto"/>
          <w:sz w:val="28"/>
          <w:szCs w:val="28"/>
          <w:u w:val="none"/>
          <w:lang w:eastAsia="ru-RU"/>
        </w:rPr>
      </w:pPr>
      <w:r w:rsidRPr="00566267">
        <w:rPr>
          <w:rStyle w:val="ad"/>
          <w:color w:val="auto"/>
          <w:sz w:val="28"/>
          <w:szCs w:val="28"/>
          <w:u w:val="none"/>
          <w:lang w:eastAsia="ru-RU"/>
        </w:rPr>
        <w:t>Исходя из этого, одной из задач, которую предстоит решить во всех общеобразовательных учреждениях, станет повышение качества математического образования.</w:t>
      </w:r>
    </w:p>
    <w:p w:rsidR="00243ED6" w:rsidRPr="00566267" w:rsidRDefault="00750F87" w:rsidP="00243ED6">
      <w:pPr>
        <w:spacing w:before="120" w:line="360" w:lineRule="auto"/>
        <w:ind w:firstLine="284"/>
        <w:jc w:val="both"/>
        <w:rPr>
          <w:rStyle w:val="ad"/>
          <w:color w:val="auto"/>
          <w:sz w:val="28"/>
          <w:szCs w:val="28"/>
          <w:u w:val="none"/>
          <w:lang w:eastAsia="ru-RU"/>
        </w:rPr>
      </w:pPr>
      <w:r w:rsidRPr="00566267">
        <w:rPr>
          <w:rStyle w:val="ad"/>
          <w:color w:val="auto"/>
          <w:sz w:val="28"/>
          <w:szCs w:val="28"/>
          <w:u w:val="none"/>
          <w:lang w:eastAsia="ru-RU"/>
        </w:rPr>
        <w:t xml:space="preserve">Завершающим аккордом сдачи </w:t>
      </w:r>
      <w:r w:rsidR="00243ED6">
        <w:rPr>
          <w:rStyle w:val="ad"/>
          <w:color w:val="auto"/>
          <w:sz w:val="28"/>
          <w:szCs w:val="28"/>
          <w:u w:val="none"/>
          <w:lang w:eastAsia="ru-RU"/>
        </w:rPr>
        <w:t>экзаменов</w:t>
      </w:r>
      <w:r w:rsidRPr="00566267">
        <w:rPr>
          <w:rStyle w:val="ad"/>
          <w:color w:val="auto"/>
          <w:sz w:val="28"/>
          <w:szCs w:val="28"/>
          <w:u w:val="none"/>
          <w:lang w:eastAsia="ru-RU"/>
        </w:rPr>
        <w:t xml:space="preserve"> является получение аттестатов </w:t>
      </w:r>
      <w:r w:rsidR="00243ED6">
        <w:rPr>
          <w:rStyle w:val="ad"/>
          <w:color w:val="auto"/>
          <w:sz w:val="28"/>
          <w:szCs w:val="28"/>
          <w:u w:val="none"/>
          <w:lang w:eastAsia="ru-RU"/>
        </w:rPr>
        <w:t xml:space="preserve">об основном и </w:t>
      </w:r>
      <w:r w:rsidRPr="00566267">
        <w:rPr>
          <w:rStyle w:val="ad"/>
          <w:color w:val="auto"/>
          <w:sz w:val="28"/>
          <w:szCs w:val="28"/>
          <w:u w:val="none"/>
          <w:lang w:eastAsia="ru-RU"/>
        </w:rPr>
        <w:t xml:space="preserve">среднем общем образовании. </w:t>
      </w:r>
      <w:r w:rsidR="00370618">
        <w:rPr>
          <w:rStyle w:val="ad"/>
          <w:color w:val="auto"/>
          <w:sz w:val="28"/>
          <w:szCs w:val="28"/>
          <w:u w:val="none"/>
          <w:lang w:eastAsia="ru-RU"/>
        </w:rPr>
        <w:t>По результатам экзаменов получили аттестаты</w:t>
      </w:r>
      <w:r w:rsidR="00243ED6">
        <w:rPr>
          <w:rStyle w:val="ad"/>
          <w:color w:val="auto"/>
          <w:sz w:val="28"/>
          <w:szCs w:val="28"/>
          <w:u w:val="none"/>
          <w:lang w:eastAsia="ru-RU"/>
        </w:rPr>
        <w:t xml:space="preserve"> об основном общем образовании </w:t>
      </w:r>
      <w:r w:rsidR="001A1CB6">
        <w:rPr>
          <w:rStyle w:val="ad"/>
          <w:color w:val="auto"/>
          <w:sz w:val="28"/>
          <w:szCs w:val="28"/>
          <w:u w:val="none"/>
          <w:lang w:eastAsia="ru-RU"/>
        </w:rPr>
        <w:t>320</w:t>
      </w:r>
      <w:r w:rsidR="00243ED6" w:rsidRPr="00566267">
        <w:rPr>
          <w:rStyle w:val="ad"/>
          <w:color w:val="auto"/>
          <w:sz w:val="28"/>
          <w:szCs w:val="28"/>
          <w:u w:val="none"/>
          <w:lang w:eastAsia="ru-RU"/>
        </w:rPr>
        <w:t xml:space="preserve"> выпускников 9-х классов</w:t>
      </w:r>
      <w:r w:rsidR="00243ED6">
        <w:rPr>
          <w:rStyle w:val="ad"/>
          <w:color w:val="auto"/>
          <w:sz w:val="28"/>
          <w:szCs w:val="28"/>
          <w:u w:val="none"/>
          <w:lang w:eastAsia="ru-RU"/>
        </w:rPr>
        <w:t xml:space="preserve">, в том числе аттестаты без отличия получили  </w:t>
      </w:r>
      <w:r w:rsidR="001A1CB6">
        <w:rPr>
          <w:rStyle w:val="ad"/>
          <w:color w:val="auto"/>
          <w:sz w:val="28"/>
          <w:szCs w:val="28"/>
          <w:u w:val="none"/>
          <w:lang w:eastAsia="ru-RU"/>
        </w:rPr>
        <w:t>306</w:t>
      </w:r>
      <w:r w:rsidR="00243ED6">
        <w:rPr>
          <w:rStyle w:val="ad"/>
          <w:color w:val="auto"/>
          <w:sz w:val="28"/>
          <w:szCs w:val="28"/>
          <w:u w:val="none"/>
          <w:lang w:eastAsia="ru-RU"/>
        </w:rPr>
        <w:t xml:space="preserve"> выпускников, с отличием </w:t>
      </w:r>
      <w:r w:rsidR="001A1CB6">
        <w:rPr>
          <w:rStyle w:val="ad"/>
          <w:color w:val="auto"/>
          <w:sz w:val="28"/>
          <w:szCs w:val="28"/>
          <w:u w:val="none"/>
          <w:lang w:eastAsia="ru-RU"/>
        </w:rPr>
        <w:t>–</w:t>
      </w:r>
      <w:r w:rsidR="00243ED6">
        <w:rPr>
          <w:rStyle w:val="ad"/>
          <w:color w:val="auto"/>
          <w:sz w:val="28"/>
          <w:szCs w:val="28"/>
          <w:u w:val="none"/>
          <w:lang w:eastAsia="ru-RU"/>
        </w:rPr>
        <w:t xml:space="preserve"> 1</w:t>
      </w:r>
      <w:r w:rsidR="001A1CB6">
        <w:rPr>
          <w:rStyle w:val="ad"/>
          <w:color w:val="auto"/>
          <w:sz w:val="28"/>
          <w:szCs w:val="28"/>
          <w:u w:val="none"/>
          <w:lang w:eastAsia="ru-RU"/>
        </w:rPr>
        <w:t>4 (2018 год – 17)</w:t>
      </w:r>
      <w:r w:rsidR="00243ED6" w:rsidRPr="00566267">
        <w:rPr>
          <w:rStyle w:val="ad"/>
          <w:color w:val="auto"/>
          <w:sz w:val="28"/>
          <w:szCs w:val="28"/>
          <w:u w:val="none"/>
          <w:lang w:eastAsia="ru-RU"/>
        </w:rPr>
        <w:t>.</w:t>
      </w:r>
    </w:p>
    <w:p w:rsidR="00370618" w:rsidRDefault="00243ED6" w:rsidP="00243ED6">
      <w:pPr>
        <w:spacing w:before="120" w:line="360" w:lineRule="auto"/>
        <w:ind w:firstLine="284"/>
        <w:jc w:val="both"/>
        <w:rPr>
          <w:rStyle w:val="ad"/>
          <w:color w:val="auto"/>
          <w:sz w:val="28"/>
          <w:szCs w:val="28"/>
          <w:u w:val="none"/>
          <w:lang w:eastAsia="ru-RU"/>
        </w:rPr>
      </w:pPr>
      <w:r>
        <w:rPr>
          <w:rStyle w:val="ad"/>
          <w:color w:val="auto"/>
          <w:sz w:val="28"/>
          <w:szCs w:val="28"/>
          <w:u w:val="none"/>
          <w:lang w:eastAsia="ru-RU"/>
        </w:rPr>
        <w:t xml:space="preserve">Из </w:t>
      </w:r>
      <w:r w:rsidR="00370618">
        <w:rPr>
          <w:rStyle w:val="ad"/>
          <w:color w:val="auto"/>
          <w:sz w:val="28"/>
          <w:szCs w:val="28"/>
          <w:u w:val="none"/>
          <w:lang w:eastAsia="ru-RU"/>
        </w:rPr>
        <w:t>16</w:t>
      </w:r>
      <w:r w:rsidR="001A1CB6">
        <w:rPr>
          <w:rStyle w:val="ad"/>
          <w:color w:val="auto"/>
          <w:sz w:val="28"/>
          <w:szCs w:val="28"/>
          <w:u w:val="none"/>
          <w:lang w:eastAsia="ru-RU"/>
        </w:rPr>
        <w:t>8</w:t>
      </w:r>
      <w:r w:rsidR="00370618">
        <w:rPr>
          <w:rStyle w:val="ad"/>
          <w:color w:val="auto"/>
          <w:sz w:val="28"/>
          <w:szCs w:val="28"/>
          <w:u w:val="none"/>
          <w:lang w:eastAsia="ru-RU"/>
        </w:rPr>
        <w:t xml:space="preserve"> выпускнико</w:t>
      </w:r>
      <w:r>
        <w:rPr>
          <w:rStyle w:val="ad"/>
          <w:color w:val="auto"/>
          <w:sz w:val="28"/>
          <w:szCs w:val="28"/>
          <w:u w:val="none"/>
          <w:lang w:eastAsia="ru-RU"/>
        </w:rPr>
        <w:t xml:space="preserve">в 11-х классов аттестаты </w:t>
      </w:r>
      <w:r w:rsidR="00370618">
        <w:rPr>
          <w:rStyle w:val="ad"/>
          <w:color w:val="auto"/>
          <w:sz w:val="28"/>
          <w:szCs w:val="28"/>
          <w:u w:val="none"/>
          <w:lang w:eastAsia="ru-RU"/>
        </w:rPr>
        <w:t xml:space="preserve">без отличия </w:t>
      </w:r>
      <w:r>
        <w:rPr>
          <w:rStyle w:val="ad"/>
          <w:color w:val="auto"/>
          <w:sz w:val="28"/>
          <w:szCs w:val="28"/>
          <w:u w:val="none"/>
          <w:lang w:eastAsia="ru-RU"/>
        </w:rPr>
        <w:t xml:space="preserve">получили </w:t>
      </w:r>
      <w:r w:rsidR="001A1CB6">
        <w:rPr>
          <w:rStyle w:val="ad"/>
          <w:color w:val="auto"/>
          <w:sz w:val="28"/>
          <w:szCs w:val="28"/>
          <w:u w:val="none"/>
          <w:lang w:eastAsia="ru-RU"/>
        </w:rPr>
        <w:t>156</w:t>
      </w:r>
      <w:r w:rsidR="00370618">
        <w:rPr>
          <w:rStyle w:val="ad"/>
          <w:color w:val="auto"/>
          <w:sz w:val="28"/>
          <w:szCs w:val="28"/>
          <w:u w:val="none"/>
          <w:lang w:eastAsia="ru-RU"/>
        </w:rPr>
        <w:t>(</w:t>
      </w:r>
      <w:r w:rsidR="001A1CB6">
        <w:rPr>
          <w:rStyle w:val="ad"/>
          <w:color w:val="auto"/>
          <w:sz w:val="28"/>
          <w:szCs w:val="28"/>
          <w:u w:val="none"/>
          <w:lang w:eastAsia="ru-RU"/>
        </w:rPr>
        <w:t>93,9</w:t>
      </w:r>
      <w:r w:rsidR="00370618">
        <w:rPr>
          <w:rStyle w:val="ad"/>
          <w:color w:val="auto"/>
          <w:sz w:val="28"/>
          <w:szCs w:val="28"/>
          <w:u w:val="none"/>
          <w:lang w:eastAsia="ru-RU"/>
        </w:rPr>
        <w:t>%), с отличием -</w:t>
      </w:r>
      <w:r w:rsidR="001A1CB6">
        <w:rPr>
          <w:rStyle w:val="ad"/>
          <w:color w:val="auto"/>
          <w:sz w:val="28"/>
          <w:szCs w:val="28"/>
          <w:u w:val="none"/>
          <w:lang w:eastAsia="ru-RU"/>
        </w:rPr>
        <w:t>10</w:t>
      </w:r>
      <w:r w:rsidR="00370618">
        <w:rPr>
          <w:rStyle w:val="ad"/>
          <w:color w:val="auto"/>
          <w:sz w:val="28"/>
          <w:szCs w:val="28"/>
          <w:u w:val="none"/>
          <w:lang w:eastAsia="ru-RU"/>
        </w:rPr>
        <w:t xml:space="preserve"> (</w:t>
      </w:r>
      <w:r w:rsidR="001A1CB6">
        <w:rPr>
          <w:rStyle w:val="ad"/>
          <w:color w:val="auto"/>
          <w:sz w:val="28"/>
          <w:szCs w:val="28"/>
          <w:u w:val="none"/>
          <w:lang w:eastAsia="ru-RU"/>
        </w:rPr>
        <w:t>6,1</w:t>
      </w:r>
      <w:r w:rsidR="00370618">
        <w:rPr>
          <w:rStyle w:val="ad"/>
          <w:color w:val="auto"/>
          <w:sz w:val="28"/>
          <w:szCs w:val="28"/>
          <w:u w:val="none"/>
          <w:lang w:eastAsia="ru-RU"/>
        </w:rPr>
        <w:t xml:space="preserve">%). </w:t>
      </w:r>
    </w:p>
    <w:p w:rsidR="00343C0D" w:rsidRDefault="005E3658" w:rsidP="00A81A5B">
      <w:pPr>
        <w:spacing w:line="360" w:lineRule="auto"/>
        <w:ind w:firstLine="284"/>
        <w:jc w:val="both"/>
        <w:rPr>
          <w:rStyle w:val="ad"/>
          <w:color w:val="auto"/>
          <w:sz w:val="28"/>
          <w:szCs w:val="28"/>
          <w:u w:val="none"/>
          <w:lang w:eastAsia="ru-RU"/>
        </w:rPr>
      </w:pPr>
      <w:r w:rsidRPr="00566267">
        <w:rPr>
          <w:rStyle w:val="ad"/>
          <w:color w:val="auto"/>
          <w:sz w:val="28"/>
          <w:szCs w:val="28"/>
          <w:u w:val="none"/>
          <w:lang w:eastAsia="ru-RU"/>
        </w:rPr>
        <w:t xml:space="preserve">В прошедшем учебном году медаль «За особые успехи в учении» получили </w:t>
      </w:r>
      <w:r w:rsidR="001A1CB6">
        <w:rPr>
          <w:rStyle w:val="ad"/>
          <w:color w:val="auto"/>
          <w:sz w:val="28"/>
          <w:szCs w:val="28"/>
          <w:u w:val="none"/>
          <w:lang w:eastAsia="ru-RU"/>
        </w:rPr>
        <w:t>10</w:t>
      </w:r>
      <w:r w:rsidR="00687C1A">
        <w:rPr>
          <w:rStyle w:val="ad"/>
          <w:color w:val="auto"/>
          <w:sz w:val="28"/>
          <w:szCs w:val="28"/>
          <w:u w:val="none"/>
          <w:lang w:eastAsia="ru-RU"/>
        </w:rPr>
        <w:t xml:space="preserve"> </w:t>
      </w:r>
      <w:r w:rsidR="00D4720E" w:rsidRPr="00566267">
        <w:rPr>
          <w:rStyle w:val="ad"/>
          <w:color w:val="auto"/>
          <w:sz w:val="28"/>
          <w:szCs w:val="28"/>
          <w:u w:val="none"/>
          <w:lang w:eastAsia="ru-RU"/>
        </w:rPr>
        <w:t>выпускников (в 201</w:t>
      </w:r>
      <w:r w:rsidR="001A1CB6">
        <w:rPr>
          <w:rStyle w:val="ad"/>
          <w:color w:val="auto"/>
          <w:sz w:val="28"/>
          <w:szCs w:val="28"/>
          <w:u w:val="none"/>
          <w:lang w:eastAsia="ru-RU"/>
        </w:rPr>
        <w:t>7</w:t>
      </w:r>
      <w:r w:rsidR="00750F87">
        <w:rPr>
          <w:rStyle w:val="ad"/>
          <w:color w:val="auto"/>
          <w:sz w:val="28"/>
          <w:szCs w:val="28"/>
          <w:u w:val="none"/>
          <w:lang w:eastAsia="ru-RU"/>
        </w:rPr>
        <w:t>/</w:t>
      </w:r>
      <w:r w:rsidR="00D4720E" w:rsidRPr="00566267">
        <w:rPr>
          <w:rStyle w:val="ad"/>
          <w:color w:val="auto"/>
          <w:sz w:val="28"/>
          <w:szCs w:val="28"/>
          <w:u w:val="none"/>
          <w:lang w:eastAsia="ru-RU"/>
        </w:rPr>
        <w:t>1</w:t>
      </w:r>
      <w:r w:rsidR="001A1CB6">
        <w:rPr>
          <w:rStyle w:val="ad"/>
          <w:color w:val="auto"/>
          <w:sz w:val="28"/>
          <w:szCs w:val="28"/>
          <w:u w:val="none"/>
          <w:lang w:eastAsia="ru-RU"/>
        </w:rPr>
        <w:t>8</w:t>
      </w:r>
      <w:r w:rsidR="00D4720E" w:rsidRPr="00566267">
        <w:rPr>
          <w:rStyle w:val="ad"/>
          <w:color w:val="auto"/>
          <w:sz w:val="28"/>
          <w:szCs w:val="28"/>
          <w:u w:val="none"/>
          <w:lang w:eastAsia="ru-RU"/>
        </w:rPr>
        <w:t xml:space="preserve"> учебном году </w:t>
      </w:r>
      <w:r w:rsidR="00D44B27" w:rsidRPr="00566267">
        <w:rPr>
          <w:rStyle w:val="ad"/>
          <w:color w:val="auto"/>
          <w:sz w:val="28"/>
          <w:szCs w:val="28"/>
          <w:u w:val="none"/>
          <w:lang w:eastAsia="ru-RU"/>
        </w:rPr>
        <w:t>–</w:t>
      </w:r>
      <w:r w:rsidR="001A1CB6">
        <w:rPr>
          <w:rStyle w:val="ad"/>
          <w:color w:val="auto"/>
          <w:sz w:val="28"/>
          <w:szCs w:val="28"/>
          <w:u w:val="none"/>
          <w:lang w:eastAsia="ru-RU"/>
        </w:rPr>
        <w:t>9</w:t>
      </w:r>
      <w:r w:rsidR="00343C0D">
        <w:rPr>
          <w:rStyle w:val="ad"/>
          <w:color w:val="auto"/>
          <w:sz w:val="28"/>
          <w:szCs w:val="28"/>
          <w:u w:val="none"/>
          <w:lang w:eastAsia="ru-RU"/>
        </w:rPr>
        <w:t>)</w:t>
      </w:r>
      <w:r w:rsidR="00D4720E" w:rsidRPr="00566267">
        <w:rPr>
          <w:rStyle w:val="ad"/>
          <w:color w:val="auto"/>
          <w:sz w:val="28"/>
          <w:szCs w:val="28"/>
          <w:u w:val="none"/>
          <w:lang w:eastAsia="ru-RU"/>
        </w:rPr>
        <w:t xml:space="preserve">. </w:t>
      </w:r>
    </w:p>
    <w:p w:rsidR="00D4720E" w:rsidRPr="00566267" w:rsidRDefault="00D4720E" w:rsidP="00A81A5B">
      <w:pPr>
        <w:spacing w:line="360" w:lineRule="auto"/>
        <w:ind w:firstLine="284"/>
        <w:jc w:val="both"/>
        <w:rPr>
          <w:rStyle w:val="ad"/>
          <w:color w:val="auto"/>
          <w:sz w:val="28"/>
          <w:szCs w:val="28"/>
          <w:u w:val="none"/>
          <w:lang w:eastAsia="ru-RU"/>
        </w:rPr>
      </w:pPr>
      <w:r w:rsidRPr="00566267">
        <w:rPr>
          <w:rStyle w:val="ad"/>
          <w:color w:val="auto"/>
          <w:sz w:val="28"/>
          <w:szCs w:val="28"/>
          <w:u w:val="none"/>
          <w:lang w:eastAsia="ru-RU"/>
        </w:rPr>
        <w:t>Ежегодно в ходе проведения государственной итоговой аттестации большая нагрузка ложится на руководителей и педагогов школ, на базе которых создаются</w:t>
      </w:r>
      <w:r w:rsidR="00D44B27" w:rsidRPr="00566267">
        <w:rPr>
          <w:rStyle w:val="ad"/>
          <w:color w:val="auto"/>
          <w:sz w:val="28"/>
          <w:szCs w:val="28"/>
          <w:u w:val="none"/>
          <w:lang w:eastAsia="ru-RU"/>
        </w:rPr>
        <w:t xml:space="preserve"> пункты проведения экзамена. </w:t>
      </w:r>
      <w:r w:rsidR="001A1CB6">
        <w:rPr>
          <w:rStyle w:val="ad"/>
          <w:color w:val="auto"/>
          <w:sz w:val="28"/>
          <w:szCs w:val="28"/>
          <w:u w:val="none"/>
          <w:lang w:eastAsia="ru-RU"/>
        </w:rPr>
        <w:t>Благодарим</w:t>
      </w:r>
      <w:r w:rsidR="00D44B27" w:rsidRPr="00566267">
        <w:rPr>
          <w:rStyle w:val="ad"/>
          <w:color w:val="auto"/>
          <w:sz w:val="28"/>
          <w:szCs w:val="28"/>
          <w:u w:val="none"/>
          <w:lang w:eastAsia="ru-RU"/>
        </w:rPr>
        <w:t xml:space="preserve"> за сотрудничество и качественную  работу всех, кто был привлечен к организации столь масштабного государственного дела – директоров школ, педагогов, специалистов </w:t>
      </w:r>
      <w:r w:rsidR="00750F87">
        <w:rPr>
          <w:rStyle w:val="ad"/>
          <w:color w:val="auto"/>
          <w:sz w:val="28"/>
          <w:szCs w:val="28"/>
          <w:u w:val="none"/>
          <w:lang w:eastAsia="ru-RU"/>
        </w:rPr>
        <w:t>Комитета образования</w:t>
      </w:r>
      <w:r w:rsidR="00D44B27" w:rsidRPr="00566267">
        <w:rPr>
          <w:rStyle w:val="ad"/>
          <w:color w:val="auto"/>
          <w:sz w:val="28"/>
          <w:szCs w:val="28"/>
          <w:u w:val="none"/>
          <w:lang w:eastAsia="ru-RU"/>
        </w:rPr>
        <w:t xml:space="preserve"> и Информационно-методического центра работников образования.</w:t>
      </w:r>
    </w:p>
    <w:p w:rsidR="00181059" w:rsidRPr="00566267" w:rsidRDefault="00181059" w:rsidP="00A81A5B">
      <w:pPr>
        <w:spacing w:line="360" w:lineRule="auto"/>
        <w:ind w:firstLine="284"/>
        <w:jc w:val="both"/>
        <w:rPr>
          <w:rStyle w:val="ad"/>
          <w:color w:val="auto"/>
          <w:sz w:val="28"/>
          <w:szCs w:val="28"/>
          <w:u w:val="none"/>
          <w:lang w:eastAsia="ru-RU"/>
        </w:rPr>
      </w:pPr>
      <w:r w:rsidRPr="00566267">
        <w:rPr>
          <w:rStyle w:val="ad"/>
          <w:color w:val="auto"/>
          <w:sz w:val="28"/>
          <w:szCs w:val="28"/>
          <w:u w:val="none"/>
          <w:lang w:eastAsia="ru-RU"/>
        </w:rPr>
        <w:t xml:space="preserve">Завершая разговор о результатах государственной итоговой аттестации, отмечу, что ключевым изменением в сфере образования должно стать </w:t>
      </w:r>
      <w:r w:rsidRPr="00566267">
        <w:rPr>
          <w:rStyle w:val="ad"/>
          <w:color w:val="auto"/>
          <w:sz w:val="28"/>
          <w:szCs w:val="28"/>
          <w:u w:val="none"/>
          <w:lang w:eastAsia="ru-RU"/>
        </w:rPr>
        <w:lastRenderedPageBreak/>
        <w:t xml:space="preserve">планирование и достижение образовательных результатов в новой образовательной среде. </w:t>
      </w:r>
      <w:r w:rsidR="00EA147F">
        <w:rPr>
          <w:rStyle w:val="ad"/>
          <w:color w:val="auto"/>
          <w:sz w:val="28"/>
          <w:szCs w:val="28"/>
          <w:u w:val="none"/>
          <w:lang w:eastAsia="ru-RU"/>
        </w:rPr>
        <w:t>Задача на ближайшую перспективу</w:t>
      </w:r>
      <w:r w:rsidRPr="00566267">
        <w:rPr>
          <w:rStyle w:val="ad"/>
          <w:color w:val="auto"/>
          <w:sz w:val="28"/>
          <w:szCs w:val="28"/>
          <w:u w:val="none"/>
          <w:lang w:eastAsia="ru-RU"/>
        </w:rPr>
        <w:t xml:space="preserve"> организовать работу по данному направлению.</w:t>
      </w:r>
    </w:p>
    <w:p w:rsidR="00501854" w:rsidRDefault="00E04DB4" w:rsidP="00945422">
      <w:pPr>
        <w:spacing w:line="360" w:lineRule="auto"/>
        <w:ind w:firstLine="709"/>
        <w:jc w:val="both"/>
        <w:rPr>
          <w:rStyle w:val="ad"/>
          <w:color w:val="auto"/>
          <w:sz w:val="28"/>
          <w:szCs w:val="28"/>
          <w:u w:val="none"/>
          <w:lang w:eastAsia="ru-RU"/>
        </w:rPr>
      </w:pPr>
      <w:r>
        <w:rPr>
          <w:rStyle w:val="ad"/>
          <w:color w:val="auto"/>
          <w:sz w:val="28"/>
          <w:szCs w:val="28"/>
          <w:u w:val="none"/>
          <w:lang w:eastAsia="ru-RU"/>
        </w:rPr>
        <w:t>Анализ состояния качества образования в текущем году позвол</w:t>
      </w:r>
      <w:r w:rsidR="00501854">
        <w:rPr>
          <w:rStyle w:val="ad"/>
          <w:color w:val="auto"/>
          <w:sz w:val="28"/>
          <w:szCs w:val="28"/>
          <w:u w:val="none"/>
          <w:lang w:eastAsia="ru-RU"/>
        </w:rPr>
        <w:t xml:space="preserve">яет зафиксировать системную работу управленцев всех уровней по развитию и совершенствованию механизмов повышения качества образования, что обуславливает положительную динамику его развития. Наряду с этим существуют еще точечные проблемы, которые требуют решения. Качество образования обуславливается совокупностью показателей, характеризующих разные аспекты учебной деятельности: содержание образования, формы и методы обучения, материально-технические условия, кадровый состав, управление качеством образования. </w:t>
      </w:r>
    </w:p>
    <w:p w:rsidR="00EA147F" w:rsidRDefault="005A528E" w:rsidP="00DD71D5">
      <w:pPr>
        <w:spacing w:line="360" w:lineRule="auto"/>
        <w:ind w:firstLine="709"/>
        <w:jc w:val="both"/>
        <w:rPr>
          <w:rStyle w:val="ad"/>
          <w:color w:val="auto"/>
          <w:sz w:val="28"/>
          <w:szCs w:val="28"/>
          <w:u w:val="none"/>
          <w:lang w:eastAsia="ru-RU"/>
        </w:rPr>
      </w:pPr>
      <w:r w:rsidRPr="00566267">
        <w:rPr>
          <w:rStyle w:val="ad"/>
          <w:color w:val="auto"/>
          <w:sz w:val="28"/>
          <w:szCs w:val="28"/>
          <w:u w:val="none"/>
          <w:lang w:eastAsia="ru-RU"/>
        </w:rPr>
        <w:t>Исходя</w:t>
      </w:r>
      <w:r w:rsidR="002A2764">
        <w:rPr>
          <w:rStyle w:val="ad"/>
          <w:color w:val="auto"/>
          <w:sz w:val="28"/>
          <w:szCs w:val="28"/>
          <w:u w:val="none"/>
          <w:lang w:eastAsia="ru-RU"/>
        </w:rPr>
        <w:t>,</w:t>
      </w:r>
      <w:r w:rsidRPr="00566267">
        <w:rPr>
          <w:rStyle w:val="ad"/>
          <w:color w:val="auto"/>
          <w:sz w:val="28"/>
          <w:szCs w:val="28"/>
          <w:u w:val="none"/>
          <w:lang w:eastAsia="ru-RU"/>
        </w:rPr>
        <w:t xml:space="preserve"> из </w:t>
      </w:r>
      <w:r w:rsidR="00154BF8">
        <w:rPr>
          <w:rStyle w:val="ad"/>
          <w:color w:val="auto"/>
          <w:sz w:val="28"/>
          <w:szCs w:val="28"/>
          <w:u w:val="none"/>
          <w:lang w:eastAsia="ru-RU"/>
        </w:rPr>
        <w:t>этого</w:t>
      </w:r>
      <w:r w:rsidR="00DD71D5">
        <w:rPr>
          <w:rStyle w:val="ad"/>
          <w:color w:val="auto"/>
          <w:sz w:val="28"/>
          <w:szCs w:val="28"/>
          <w:u w:val="none"/>
          <w:lang w:eastAsia="ru-RU"/>
        </w:rPr>
        <w:t>приоритетами</w:t>
      </w:r>
      <w:r w:rsidRPr="00566267">
        <w:rPr>
          <w:rStyle w:val="ad"/>
          <w:color w:val="auto"/>
          <w:sz w:val="28"/>
          <w:szCs w:val="28"/>
          <w:u w:val="none"/>
          <w:lang w:eastAsia="ru-RU"/>
        </w:rPr>
        <w:t xml:space="preserve"> в части качества и доступности школьного образования на следующий учебный год</w:t>
      </w:r>
      <w:r w:rsidR="00EA147F">
        <w:rPr>
          <w:rStyle w:val="ad"/>
          <w:color w:val="auto"/>
          <w:sz w:val="28"/>
          <w:szCs w:val="28"/>
          <w:u w:val="none"/>
          <w:lang w:eastAsia="ru-RU"/>
        </w:rPr>
        <w:t xml:space="preserve"> явля</w:t>
      </w:r>
      <w:r w:rsidR="00DD71D5">
        <w:rPr>
          <w:rStyle w:val="ad"/>
          <w:color w:val="auto"/>
          <w:sz w:val="28"/>
          <w:szCs w:val="28"/>
          <w:u w:val="none"/>
          <w:lang w:eastAsia="ru-RU"/>
        </w:rPr>
        <w:t>е</w:t>
      </w:r>
      <w:r w:rsidR="00EA147F">
        <w:rPr>
          <w:rStyle w:val="ad"/>
          <w:color w:val="auto"/>
          <w:sz w:val="28"/>
          <w:szCs w:val="28"/>
          <w:u w:val="none"/>
          <w:lang w:eastAsia="ru-RU"/>
        </w:rPr>
        <w:t>тся</w:t>
      </w:r>
      <w:r w:rsidR="00DD71D5">
        <w:rPr>
          <w:rStyle w:val="ad"/>
          <w:color w:val="auto"/>
          <w:sz w:val="28"/>
          <w:szCs w:val="28"/>
          <w:u w:val="none"/>
          <w:lang w:eastAsia="ru-RU"/>
        </w:rPr>
        <w:t xml:space="preserve"> осуществление комплекса мероприятий по развитию и совершенствованию </w:t>
      </w:r>
      <w:r w:rsidR="003F74F8">
        <w:rPr>
          <w:rStyle w:val="ad"/>
          <w:color w:val="auto"/>
          <w:sz w:val="28"/>
          <w:szCs w:val="28"/>
          <w:u w:val="none"/>
          <w:lang w:eastAsia="ru-RU"/>
        </w:rPr>
        <w:t>механизмов, способствующих достижению или повышению результата (содержание образования, методы и технологии обучения, кадровые условия, материально-технические условия, управленческие условия).</w:t>
      </w:r>
    </w:p>
    <w:p w:rsidR="00CC134F" w:rsidRPr="00566267" w:rsidRDefault="00CC134F" w:rsidP="00CC134F">
      <w:pPr>
        <w:spacing w:line="360" w:lineRule="auto"/>
        <w:ind w:firstLine="709"/>
        <w:jc w:val="both"/>
        <w:rPr>
          <w:rStyle w:val="ad"/>
          <w:color w:val="auto"/>
          <w:sz w:val="28"/>
          <w:szCs w:val="28"/>
          <w:u w:val="none"/>
          <w:lang w:eastAsia="ru-RU"/>
        </w:rPr>
      </w:pPr>
      <w:r>
        <w:rPr>
          <w:rStyle w:val="ad"/>
          <w:color w:val="auto"/>
          <w:sz w:val="28"/>
          <w:szCs w:val="28"/>
          <w:u w:val="none"/>
          <w:lang w:eastAsia="ru-RU"/>
        </w:rPr>
        <w:t xml:space="preserve">Общая численность детей с ограниченными возможностями здоровья и детей инвалидов составляет 115 детей. </w:t>
      </w:r>
    </w:p>
    <w:p w:rsidR="0094256C" w:rsidRDefault="00EA147F" w:rsidP="00945422">
      <w:pPr>
        <w:spacing w:line="360" w:lineRule="auto"/>
        <w:ind w:firstLine="709"/>
        <w:jc w:val="both"/>
        <w:rPr>
          <w:rStyle w:val="ad"/>
          <w:color w:val="auto"/>
          <w:sz w:val="28"/>
          <w:szCs w:val="28"/>
          <w:u w:val="none"/>
          <w:lang w:eastAsia="ru-RU"/>
        </w:rPr>
      </w:pPr>
      <w:r>
        <w:rPr>
          <w:rStyle w:val="ad"/>
          <w:color w:val="auto"/>
          <w:sz w:val="28"/>
          <w:szCs w:val="28"/>
          <w:u w:val="none"/>
          <w:lang w:eastAsia="ru-RU"/>
        </w:rPr>
        <w:t xml:space="preserve">На протяжении трех лет в общеобразовательных организациях района осуществляется </w:t>
      </w:r>
      <w:r w:rsidR="00892ABC" w:rsidRPr="00566267">
        <w:rPr>
          <w:rStyle w:val="ad"/>
          <w:color w:val="auto"/>
          <w:sz w:val="28"/>
          <w:szCs w:val="28"/>
          <w:u w:val="none"/>
          <w:lang w:eastAsia="ru-RU"/>
        </w:rPr>
        <w:t xml:space="preserve"> реализация Федеральных государственных образовательных стандартов для детей с ограниченными возможностями здоровья. В </w:t>
      </w:r>
      <w:r w:rsidR="0094256C">
        <w:rPr>
          <w:rStyle w:val="ad"/>
          <w:color w:val="auto"/>
          <w:sz w:val="28"/>
          <w:szCs w:val="28"/>
          <w:u w:val="none"/>
          <w:lang w:eastAsia="ru-RU"/>
        </w:rPr>
        <w:t xml:space="preserve">школах района </w:t>
      </w:r>
      <w:r w:rsidR="00570B23">
        <w:rPr>
          <w:rStyle w:val="ad"/>
          <w:color w:val="auto"/>
          <w:sz w:val="28"/>
          <w:szCs w:val="28"/>
          <w:u w:val="none"/>
          <w:lang w:eastAsia="ru-RU"/>
        </w:rPr>
        <w:t>в рамках данного</w:t>
      </w:r>
      <w:r w:rsidR="00CC134F">
        <w:rPr>
          <w:rStyle w:val="ad"/>
          <w:color w:val="auto"/>
          <w:sz w:val="28"/>
          <w:szCs w:val="28"/>
          <w:u w:val="none"/>
          <w:lang w:eastAsia="ru-RU"/>
        </w:rPr>
        <w:t xml:space="preserve"> </w:t>
      </w:r>
      <w:r w:rsidR="00892ABC" w:rsidRPr="00566267">
        <w:rPr>
          <w:rStyle w:val="ad"/>
          <w:color w:val="auto"/>
          <w:sz w:val="28"/>
          <w:szCs w:val="28"/>
          <w:u w:val="none"/>
          <w:lang w:eastAsia="ru-RU"/>
        </w:rPr>
        <w:t>ФГОС по адаптированным образовательным программам</w:t>
      </w:r>
      <w:r w:rsidR="0094256C">
        <w:rPr>
          <w:rStyle w:val="ad"/>
          <w:color w:val="auto"/>
          <w:sz w:val="28"/>
          <w:szCs w:val="28"/>
          <w:u w:val="none"/>
          <w:lang w:eastAsia="ru-RU"/>
        </w:rPr>
        <w:t xml:space="preserve"> обучаются </w:t>
      </w:r>
      <w:r w:rsidR="00CC134F">
        <w:rPr>
          <w:rStyle w:val="ad"/>
          <w:color w:val="auto"/>
          <w:sz w:val="28"/>
          <w:szCs w:val="28"/>
          <w:u w:val="none"/>
          <w:lang w:eastAsia="ru-RU"/>
        </w:rPr>
        <w:t>63</w:t>
      </w:r>
      <w:r w:rsidR="0094256C">
        <w:rPr>
          <w:rStyle w:val="ad"/>
          <w:color w:val="auto"/>
          <w:sz w:val="28"/>
          <w:szCs w:val="28"/>
          <w:u w:val="none"/>
          <w:lang w:eastAsia="ru-RU"/>
        </w:rPr>
        <w:t xml:space="preserve"> обучающихся</w:t>
      </w:r>
      <w:r w:rsidR="00CC134F">
        <w:rPr>
          <w:rStyle w:val="ad"/>
          <w:color w:val="auto"/>
          <w:sz w:val="28"/>
          <w:szCs w:val="28"/>
          <w:u w:val="none"/>
          <w:lang w:eastAsia="ru-RU"/>
        </w:rPr>
        <w:t>, обучаются на дому 52 ребенка</w:t>
      </w:r>
      <w:r w:rsidR="00892ABC" w:rsidRPr="00566267">
        <w:rPr>
          <w:rStyle w:val="ad"/>
          <w:color w:val="auto"/>
          <w:sz w:val="28"/>
          <w:szCs w:val="28"/>
          <w:u w:val="none"/>
          <w:lang w:eastAsia="ru-RU"/>
        </w:rPr>
        <w:t xml:space="preserve">. </w:t>
      </w:r>
      <w:r w:rsidR="00A81A5B" w:rsidRPr="00566267">
        <w:rPr>
          <w:rStyle w:val="ad"/>
          <w:color w:val="auto"/>
          <w:sz w:val="28"/>
          <w:szCs w:val="28"/>
          <w:u w:val="none"/>
          <w:lang w:eastAsia="ru-RU"/>
        </w:rPr>
        <w:t xml:space="preserve">Обязательными условиями реализации адаптированной образовательной программы </w:t>
      </w:r>
      <w:proofErr w:type="gramStart"/>
      <w:r w:rsidR="00A81A5B" w:rsidRPr="00566267">
        <w:rPr>
          <w:rStyle w:val="ad"/>
          <w:color w:val="auto"/>
          <w:sz w:val="28"/>
          <w:szCs w:val="28"/>
          <w:u w:val="none"/>
          <w:lang w:eastAsia="ru-RU"/>
        </w:rPr>
        <w:t>обучающихся</w:t>
      </w:r>
      <w:proofErr w:type="gramEnd"/>
      <w:r w:rsidR="00A81A5B" w:rsidRPr="00566267">
        <w:rPr>
          <w:rStyle w:val="ad"/>
          <w:color w:val="auto"/>
          <w:sz w:val="28"/>
          <w:szCs w:val="28"/>
          <w:u w:val="none"/>
          <w:lang w:eastAsia="ru-RU"/>
        </w:rPr>
        <w:t xml:space="preserve"> является психолого-педагогическое сопровождение ученика. </w:t>
      </w:r>
    </w:p>
    <w:p w:rsidR="00A81A5B" w:rsidRPr="00566267" w:rsidRDefault="00A81A5B" w:rsidP="00945422">
      <w:pPr>
        <w:spacing w:line="360" w:lineRule="auto"/>
        <w:ind w:firstLine="709"/>
        <w:jc w:val="both"/>
        <w:rPr>
          <w:rStyle w:val="ad"/>
          <w:color w:val="auto"/>
          <w:sz w:val="28"/>
          <w:szCs w:val="28"/>
          <w:u w:val="none"/>
          <w:lang w:eastAsia="ru-RU"/>
        </w:rPr>
      </w:pPr>
      <w:r w:rsidRPr="00566267">
        <w:rPr>
          <w:rStyle w:val="ad"/>
          <w:color w:val="auto"/>
          <w:sz w:val="28"/>
          <w:szCs w:val="28"/>
          <w:u w:val="none"/>
          <w:lang w:eastAsia="ru-RU"/>
        </w:rPr>
        <w:t xml:space="preserve">Есть еще один немаловажный ресурс в работе с детьми, имеющими ограниченные возможности здоровья – это родители. Стандарт предлагает проводить не только просветительскую работу с родителями, но и сделать их </w:t>
      </w:r>
      <w:r w:rsidRPr="00566267">
        <w:rPr>
          <w:rStyle w:val="ad"/>
          <w:color w:val="auto"/>
          <w:sz w:val="28"/>
          <w:szCs w:val="28"/>
          <w:u w:val="none"/>
          <w:lang w:eastAsia="ru-RU"/>
        </w:rPr>
        <w:lastRenderedPageBreak/>
        <w:t>соучастниками образовательного и воспитательного процесса, вовлекая в различные школьные и классные мероприятия</w:t>
      </w:r>
      <w:r w:rsidR="00A85ABA" w:rsidRPr="00566267">
        <w:rPr>
          <w:rStyle w:val="ad"/>
          <w:color w:val="auto"/>
          <w:sz w:val="28"/>
          <w:szCs w:val="28"/>
          <w:u w:val="none"/>
          <w:lang w:eastAsia="ru-RU"/>
        </w:rPr>
        <w:t xml:space="preserve">. Задача педагогических работников не только об этом рассказывать, но </w:t>
      </w:r>
      <w:r w:rsidR="00E42A4B">
        <w:rPr>
          <w:rStyle w:val="ad"/>
          <w:color w:val="auto"/>
          <w:sz w:val="28"/>
          <w:szCs w:val="28"/>
          <w:u w:val="none"/>
          <w:lang w:eastAsia="ru-RU"/>
        </w:rPr>
        <w:t>консультировать</w:t>
      </w:r>
      <w:r w:rsidR="00A85ABA" w:rsidRPr="00566267">
        <w:rPr>
          <w:rStyle w:val="ad"/>
          <w:color w:val="auto"/>
          <w:sz w:val="28"/>
          <w:szCs w:val="28"/>
          <w:u w:val="none"/>
          <w:lang w:eastAsia="ru-RU"/>
        </w:rPr>
        <w:t xml:space="preserve"> родител</w:t>
      </w:r>
      <w:r w:rsidR="00E42A4B">
        <w:rPr>
          <w:rStyle w:val="ad"/>
          <w:color w:val="auto"/>
          <w:sz w:val="28"/>
          <w:szCs w:val="28"/>
          <w:u w:val="none"/>
          <w:lang w:eastAsia="ru-RU"/>
        </w:rPr>
        <w:t>ей</w:t>
      </w:r>
      <w:r w:rsidR="00A85ABA" w:rsidRPr="00566267">
        <w:rPr>
          <w:rStyle w:val="ad"/>
          <w:color w:val="auto"/>
          <w:sz w:val="28"/>
          <w:szCs w:val="28"/>
          <w:u w:val="none"/>
          <w:lang w:eastAsia="ru-RU"/>
        </w:rPr>
        <w:t xml:space="preserve"> в вопросах обучения и воспитания.</w:t>
      </w:r>
    </w:p>
    <w:p w:rsidR="00A81A5B" w:rsidRPr="00566267" w:rsidRDefault="00A81A5B" w:rsidP="00A81A5B">
      <w:pPr>
        <w:spacing w:line="360" w:lineRule="auto"/>
        <w:ind w:firstLine="360"/>
        <w:jc w:val="both"/>
        <w:rPr>
          <w:rStyle w:val="ad"/>
          <w:color w:val="auto"/>
          <w:sz w:val="28"/>
          <w:szCs w:val="28"/>
          <w:u w:val="none"/>
          <w:lang w:eastAsia="ru-RU"/>
        </w:rPr>
      </w:pPr>
      <w:r w:rsidRPr="00566267">
        <w:rPr>
          <w:rStyle w:val="ad"/>
          <w:color w:val="auto"/>
          <w:sz w:val="28"/>
          <w:szCs w:val="28"/>
          <w:u w:val="none"/>
          <w:lang w:eastAsia="ru-RU"/>
        </w:rPr>
        <w:t xml:space="preserve">В </w:t>
      </w:r>
      <w:r w:rsidR="003D3840">
        <w:rPr>
          <w:rStyle w:val="ad"/>
          <w:color w:val="auto"/>
          <w:sz w:val="28"/>
          <w:szCs w:val="28"/>
          <w:u w:val="none"/>
          <w:lang w:eastAsia="ru-RU"/>
        </w:rPr>
        <w:t>район</w:t>
      </w:r>
      <w:r w:rsidR="00902E8B">
        <w:rPr>
          <w:rStyle w:val="ad"/>
          <w:color w:val="auto"/>
          <w:sz w:val="28"/>
          <w:szCs w:val="28"/>
          <w:u w:val="none"/>
          <w:lang w:eastAsia="ru-RU"/>
        </w:rPr>
        <w:t>е</w:t>
      </w:r>
      <w:r w:rsidRPr="00566267">
        <w:rPr>
          <w:rStyle w:val="ad"/>
          <w:color w:val="auto"/>
          <w:sz w:val="28"/>
          <w:szCs w:val="28"/>
          <w:u w:val="none"/>
          <w:lang w:eastAsia="ru-RU"/>
        </w:rPr>
        <w:t xml:space="preserve">реализуется комплекс мер по созданию доступной среды для детей с ограниченными возможностями здоровья. </w:t>
      </w:r>
    </w:p>
    <w:p w:rsidR="00A85ABA" w:rsidRPr="00566267" w:rsidRDefault="00A85ABA" w:rsidP="00A81A5B">
      <w:pPr>
        <w:tabs>
          <w:tab w:val="num" w:pos="540"/>
        </w:tabs>
        <w:spacing w:line="360" w:lineRule="auto"/>
        <w:ind w:firstLine="360"/>
        <w:jc w:val="both"/>
        <w:rPr>
          <w:rStyle w:val="ad"/>
          <w:color w:val="auto"/>
          <w:sz w:val="28"/>
          <w:szCs w:val="28"/>
          <w:u w:val="none"/>
          <w:lang w:eastAsia="ru-RU"/>
        </w:rPr>
      </w:pPr>
      <w:r w:rsidRPr="00566267">
        <w:rPr>
          <w:rStyle w:val="ad"/>
          <w:color w:val="auto"/>
          <w:sz w:val="28"/>
          <w:szCs w:val="28"/>
          <w:u w:val="none"/>
          <w:lang w:eastAsia="ru-RU"/>
        </w:rPr>
        <w:t>В детских садах также имеются дети с ограниченными возможностями здоровья</w:t>
      </w:r>
      <w:r w:rsidR="00CC134F">
        <w:rPr>
          <w:rStyle w:val="ad"/>
          <w:color w:val="auto"/>
          <w:sz w:val="28"/>
          <w:szCs w:val="28"/>
          <w:u w:val="none"/>
          <w:lang w:eastAsia="ru-RU"/>
        </w:rPr>
        <w:t xml:space="preserve"> и дети инвалиды</w:t>
      </w:r>
      <w:r w:rsidRPr="00566267">
        <w:rPr>
          <w:rStyle w:val="ad"/>
          <w:color w:val="auto"/>
          <w:sz w:val="28"/>
          <w:szCs w:val="28"/>
          <w:u w:val="none"/>
          <w:lang w:eastAsia="ru-RU"/>
        </w:rPr>
        <w:t>, для которых также разрабатываются адаптированные образовательные программы, осуществляется сопровождение узкими специалистами.</w:t>
      </w:r>
      <w:r w:rsidR="003D3840">
        <w:rPr>
          <w:rStyle w:val="ad"/>
          <w:color w:val="auto"/>
          <w:sz w:val="28"/>
          <w:szCs w:val="28"/>
          <w:u w:val="none"/>
          <w:lang w:eastAsia="ru-RU"/>
        </w:rPr>
        <w:t xml:space="preserve"> Общая численность детей </w:t>
      </w:r>
      <w:r w:rsidR="00CC134F">
        <w:rPr>
          <w:rStyle w:val="ad"/>
          <w:color w:val="auto"/>
          <w:sz w:val="28"/>
          <w:szCs w:val="28"/>
          <w:u w:val="none"/>
          <w:lang w:eastAsia="ru-RU"/>
        </w:rPr>
        <w:t>22</w:t>
      </w:r>
      <w:r w:rsidR="003D3840">
        <w:rPr>
          <w:rStyle w:val="ad"/>
          <w:color w:val="auto"/>
          <w:sz w:val="28"/>
          <w:szCs w:val="28"/>
          <w:u w:val="none"/>
          <w:lang w:eastAsia="ru-RU"/>
        </w:rPr>
        <w:t xml:space="preserve"> человек</w:t>
      </w:r>
      <w:r w:rsidR="00CC134F">
        <w:rPr>
          <w:rStyle w:val="ad"/>
          <w:color w:val="auto"/>
          <w:sz w:val="28"/>
          <w:szCs w:val="28"/>
          <w:u w:val="none"/>
          <w:lang w:eastAsia="ru-RU"/>
        </w:rPr>
        <w:t>а, из них по адаптированным программам обучается 16 детей</w:t>
      </w:r>
      <w:r w:rsidR="003D3840">
        <w:rPr>
          <w:rStyle w:val="ad"/>
          <w:color w:val="auto"/>
          <w:sz w:val="28"/>
          <w:szCs w:val="28"/>
          <w:u w:val="none"/>
          <w:lang w:eastAsia="ru-RU"/>
        </w:rPr>
        <w:t>.</w:t>
      </w:r>
    </w:p>
    <w:p w:rsidR="00A85ABA" w:rsidRPr="00566267" w:rsidRDefault="00A85ABA" w:rsidP="00A81A5B">
      <w:pPr>
        <w:tabs>
          <w:tab w:val="num" w:pos="540"/>
        </w:tabs>
        <w:spacing w:line="360" w:lineRule="auto"/>
        <w:ind w:firstLine="360"/>
        <w:jc w:val="both"/>
        <w:rPr>
          <w:rStyle w:val="ad"/>
          <w:color w:val="auto"/>
          <w:sz w:val="28"/>
          <w:szCs w:val="28"/>
          <w:u w:val="none"/>
          <w:lang w:eastAsia="ru-RU"/>
        </w:rPr>
      </w:pPr>
      <w:r w:rsidRPr="00566267">
        <w:rPr>
          <w:rStyle w:val="ad"/>
          <w:color w:val="auto"/>
          <w:sz w:val="28"/>
          <w:szCs w:val="28"/>
          <w:u w:val="none"/>
          <w:lang w:eastAsia="ru-RU"/>
        </w:rPr>
        <w:t xml:space="preserve">Но, не смотря на проводимую работу, существует ряд проблем, которые необходимо решать педагогическим коллективам школ и детских садов. </w:t>
      </w:r>
    </w:p>
    <w:p w:rsidR="00011718" w:rsidRPr="00566267" w:rsidRDefault="00AC0257" w:rsidP="00011718">
      <w:pPr>
        <w:suppressAutoHyphens w:val="0"/>
        <w:spacing w:line="360" w:lineRule="auto"/>
        <w:ind w:firstLine="284"/>
        <w:jc w:val="both"/>
        <w:rPr>
          <w:rStyle w:val="ad"/>
          <w:color w:val="auto"/>
          <w:sz w:val="28"/>
          <w:szCs w:val="28"/>
          <w:u w:val="none"/>
          <w:lang w:eastAsia="ru-RU"/>
        </w:rPr>
      </w:pPr>
      <w:r>
        <w:rPr>
          <w:rStyle w:val="ad"/>
          <w:color w:val="auto"/>
          <w:sz w:val="28"/>
          <w:szCs w:val="28"/>
          <w:u w:val="none"/>
          <w:lang w:eastAsia="ru-RU"/>
        </w:rPr>
        <w:t>Задача нового учебного года максимально обеспечить условия для обучения детей с ограниченными возможностями здоровья.</w:t>
      </w:r>
    </w:p>
    <w:p w:rsidR="00E522B8" w:rsidRPr="00566267" w:rsidRDefault="00E522B8" w:rsidP="00E522B8">
      <w:pPr>
        <w:spacing w:line="360" w:lineRule="auto"/>
        <w:ind w:firstLine="360"/>
        <w:jc w:val="both"/>
        <w:rPr>
          <w:sz w:val="28"/>
          <w:szCs w:val="28"/>
        </w:rPr>
      </w:pPr>
      <w:r w:rsidRPr="00CC134F">
        <w:rPr>
          <w:sz w:val="28"/>
          <w:szCs w:val="28"/>
        </w:rPr>
        <w:t>Развитие</w:t>
      </w:r>
      <w:r w:rsidRPr="00566267">
        <w:rPr>
          <w:sz w:val="28"/>
          <w:szCs w:val="28"/>
        </w:rPr>
        <w:t xml:space="preserve"> системы поддержки одаренных (талантливых) детей является одним их главных  направлений современной модернизации образования, о чем говорится  в Концепции общенациональной системы выявления и развития молодых талантов, утвержденной Президентом РФ В.В.Путиным (3 апреля  2012г</w:t>
      </w:r>
      <w:r w:rsidR="00687C1A">
        <w:rPr>
          <w:sz w:val="28"/>
          <w:szCs w:val="28"/>
        </w:rPr>
        <w:t>ода</w:t>
      </w:r>
      <w:r w:rsidRPr="00566267">
        <w:rPr>
          <w:sz w:val="28"/>
          <w:szCs w:val="28"/>
        </w:rPr>
        <w:t>)</w:t>
      </w:r>
      <w:r w:rsidR="00687C1A">
        <w:rPr>
          <w:sz w:val="28"/>
          <w:szCs w:val="28"/>
        </w:rPr>
        <w:t xml:space="preserve">. </w:t>
      </w:r>
      <w:r w:rsidRPr="00566267">
        <w:rPr>
          <w:sz w:val="28"/>
          <w:szCs w:val="28"/>
        </w:rPr>
        <w:t xml:space="preserve"> В целях реализации   государственной политики </w:t>
      </w:r>
      <w:r w:rsidR="00E42A4B">
        <w:rPr>
          <w:sz w:val="28"/>
          <w:szCs w:val="28"/>
        </w:rPr>
        <w:t>в части выявления и поддержки талантливых детей</w:t>
      </w:r>
      <w:r w:rsidR="00687C1A">
        <w:rPr>
          <w:sz w:val="28"/>
          <w:szCs w:val="28"/>
        </w:rPr>
        <w:t>,</w:t>
      </w:r>
      <w:r w:rsidR="00E42A4B">
        <w:rPr>
          <w:sz w:val="28"/>
          <w:szCs w:val="28"/>
        </w:rPr>
        <w:t xml:space="preserve"> </w:t>
      </w:r>
      <w:r w:rsidRPr="00566267">
        <w:rPr>
          <w:sz w:val="28"/>
          <w:szCs w:val="28"/>
        </w:rPr>
        <w:t xml:space="preserve">в </w:t>
      </w:r>
      <w:r w:rsidR="003D3840">
        <w:rPr>
          <w:sz w:val="28"/>
          <w:szCs w:val="28"/>
        </w:rPr>
        <w:t>м</w:t>
      </w:r>
      <w:r w:rsidRPr="00566267">
        <w:rPr>
          <w:bCs/>
          <w:sz w:val="28"/>
          <w:szCs w:val="28"/>
        </w:rPr>
        <w:t xml:space="preserve">униципальной </w:t>
      </w:r>
      <w:r w:rsidR="003D3840">
        <w:rPr>
          <w:bCs/>
          <w:sz w:val="28"/>
          <w:szCs w:val="28"/>
        </w:rPr>
        <w:t>программе</w:t>
      </w:r>
      <w:r w:rsidRPr="00566267">
        <w:rPr>
          <w:bCs/>
          <w:sz w:val="28"/>
          <w:szCs w:val="28"/>
        </w:rPr>
        <w:t xml:space="preserve"> развития образования </w:t>
      </w:r>
      <w:r w:rsidRPr="00566267">
        <w:rPr>
          <w:sz w:val="28"/>
          <w:szCs w:val="28"/>
        </w:rPr>
        <w:t>данное направление определено как одно из приоритетных.</w:t>
      </w:r>
    </w:p>
    <w:p w:rsidR="00B55BAF" w:rsidRDefault="00B55BAF" w:rsidP="0068660D">
      <w:pPr>
        <w:spacing w:line="360" w:lineRule="auto"/>
        <w:ind w:firstLine="709"/>
        <w:jc w:val="both"/>
        <w:rPr>
          <w:sz w:val="28"/>
          <w:szCs w:val="28"/>
        </w:rPr>
      </w:pPr>
      <w:r w:rsidRPr="00B55BAF">
        <w:rPr>
          <w:rStyle w:val="ad"/>
          <w:color w:val="auto"/>
          <w:sz w:val="28"/>
          <w:szCs w:val="28"/>
          <w:u w:val="none"/>
          <w:lang w:eastAsia="ru-RU"/>
        </w:rPr>
        <w:t>В течение</w:t>
      </w:r>
      <w:r w:rsidRPr="00B55BAF">
        <w:rPr>
          <w:sz w:val="28"/>
          <w:szCs w:val="28"/>
        </w:rPr>
        <w:t>прошедшего учебного</w:t>
      </w:r>
      <w:r>
        <w:rPr>
          <w:sz w:val="28"/>
          <w:szCs w:val="28"/>
        </w:rPr>
        <w:t>года в рамках данного направления проведены следующие мероприятия:</w:t>
      </w:r>
    </w:p>
    <w:p w:rsidR="00B55BAF" w:rsidRDefault="00B55BAF" w:rsidP="0068660D">
      <w:pPr>
        <w:spacing w:line="360" w:lineRule="auto"/>
        <w:ind w:firstLine="709"/>
        <w:jc w:val="both"/>
        <w:rPr>
          <w:sz w:val="28"/>
          <w:szCs w:val="28"/>
        </w:rPr>
      </w:pPr>
      <w:r>
        <w:rPr>
          <w:sz w:val="28"/>
          <w:szCs w:val="28"/>
        </w:rPr>
        <w:t xml:space="preserve">- </w:t>
      </w:r>
      <w:r w:rsidR="0055759A">
        <w:rPr>
          <w:sz w:val="28"/>
          <w:szCs w:val="28"/>
        </w:rPr>
        <w:t>66</w:t>
      </w:r>
      <w:r>
        <w:rPr>
          <w:sz w:val="28"/>
          <w:szCs w:val="28"/>
        </w:rPr>
        <w:t xml:space="preserve"> выпускник</w:t>
      </w:r>
      <w:r w:rsidR="0055759A">
        <w:rPr>
          <w:sz w:val="28"/>
          <w:szCs w:val="28"/>
        </w:rPr>
        <w:t>ов</w:t>
      </w:r>
      <w:r>
        <w:rPr>
          <w:sz w:val="28"/>
          <w:szCs w:val="28"/>
        </w:rPr>
        <w:t xml:space="preserve"> 4,9,11 классов</w:t>
      </w:r>
      <w:r w:rsidR="00CC134F">
        <w:rPr>
          <w:sz w:val="28"/>
          <w:szCs w:val="28"/>
        </w:rPr>
        <w:t xml:space="preserve"> </w:t>
      </w:r>
      <w:r w:rsidRPr="00566267">
        <w:rPr>
          <w:sz w:val="28"/>
          <w:szCs w:val="28"/>
        </w:rPr>
        <w:t>награждены</w:t>
      </w:r>
      <w:r>
        <w:rPr>
          <w:sz w:val="28"/>
          <w:szCs w:val="28"/>
        </w:rPr>
        <w:t xml:space="preserve"> премией </w:t>
      </w:r>
      <w:r w:rsidR="00E424BB" w:rsidRPr="00566267">
        <w:rPr>
          <w:sz w:val="28"/>
          <w:szCs w:val="28"/>
        </w:rPr>
        <w:t>Г</w:t>
      </w:r>
      <w:r w:rsidR="00E522B8" w:rsidRPr="00566267">
        <w:rPr>
          <w:sz w:val="28"/>
          <w:szCs w:val="28"/>
        </w:rPr>
        <w:t>лав</w:t>
      </w:r>
      <w:r>
        <w:rPr>
          <w:sz w:val="28"/>
          <w:szCs w:val="28"/>
        </w:rPr>
        <w:t>ы</w:t>
      </w:r>
      <w:r w:rsidR="00CC134F">
        <w:rPr>
          <w:sz w:val="28"/>
          <w:szCs w:val="28"/>
        </w:rPr>
        <w:t xml:space="preserve"> </w:t>
      </w:r>
      <w:r w:rsidR="0068660D">
        <w:rPr>
          <w:sz w:val="28"/>
          <w:szCs w:val="28"/>
        </w:rPr>
        <w:t>Березовского района</w:t>
      </w:r>
      <w:r w:rsidR="00E522B8" w:rsidRPr="00566267">
        <w:rPr>
          <w:sz w:val="28"/>
          <w:szCs w:val="28"/>
        </w:rPr>
        <w:t xml:space="preserve">  за успехи</w:t>
      </w:r>
      <w:r w:rsidR="00AC0257">
        <w:rPr>
          <w:sz w:val="28"/>
          <w:szCs w:val="28"/>
        </w:rPr>
        <w:t xml:space="preserve"> в обучении и активную жизненную позицию</w:t>
      </w:r>
      <w:r>
        <w:rPr>
          <w:sz w:val="28"/>
          <w:szCs w:val="28"/>
        </w:rPr>
        <w:t>;</w:t>
      </w:r>
    </w:p>
    <w:p w:rsidR="00B55BAF" w:rsidRDefault="00B55BAF" w:rsidP="00B55BAF">
      <w:pPr>
        <w:spacing w:line="360" w:lineRule="auto"/>
        <w:ind w:firstLine="709"/>
        <w:jc w:val="both"/>
        <w:rPr>
          <w:sz w:val="28"/>
          <w:szCs w:val="28"/>
        </w:rPr>
      </w:pPr>
      <w:r>
        <w:rPr>
          <w:sz w:val="28"/>
          <w:szCs w:val="28"/>
        </w:rPr>
        <w:t>- количество детей, принявших участие в интеллектуальных и творческих конкурсах, доля участников составляет 8</w:t>
      </w:r>
      <w:r w:rsidR="008A15BE">
        <w:rPr>
          <w:sz w:val="28"/>
          <w:szCs w:val="28"/>
        </w:rPr>
        <w:t>4</w:t>
      </w:r>
      <w:r>
        <w:rPr>
          <w:sz w:val="28"/>
          <w:szCs w:val="28"/>
        </w:rPr>
        <w:t>% (на уровне 201</w:t>
      </w:r>
      <w:r w:rsidR="008A15BE">
        <w:rPr>
          <w:sz w:val="28"/>
          <w:szCs w:val="28"/>
        </w:rPr>
        <w:t>8</w:t>
      </w:r>
      <w:r>
        <w:rPr>
          <w:sz w:val="28"/>
          <w:szCs w:val="28"/>
        </w:rPr>
        <w:t xml:space="preserve"> год);</w:t>
      </w:r>
    </w:p>
    <w:p w:rsidR="00B55BAF" w:rsidRDefault="00B55BAF" w:rsidP="00B55BAF">
      <w:pPr>
        <w:spacing w:line="360" w:lineRule="auto"/>
        <w:ind w:firstLine="709"/>
        <w:jc w:val="both"/>
        <w:rPr>
          <w:sz w:val="28"/>
          <w:szCs w:val="28"/>
        </w:rPr>
      </w:pPr>
      <w:r>
        <w:rPr>
          <w:sz w:val="28"/>
          <w:szCs w:val="28"/>
        </w:rPr>
        <w:lastRenderedPageBreak/>
        <w:t>- более 21</w:t>
      </w:r>
      <w:r w:rsidR="008A15BE">
        <w:rPr>
          <w:sz w:val="28"/>
          <w:szCs w:val="28"/>
        </w:rPr>
        <w:t>4</w:t>
      </w:r>
      <w:r>
        <w:rPr>
          <w:sz w:val="28"/>
          <w:szCs w:val="28"/>
        </w:rPr>
        <w:t>0 детей (6</w:t>
      </w:r>
      <w:r w:rsidR="008A15BE">
        <w:rPr>
          <w:sz w:val="28"/>
          <w:szCs w:val="28"/>
        </w:rPr>
        <w:t>4</w:t>
      </w:r>
      <w:r>
        <w:rPr>
          <w:sz w:val="28"/>
          <w:szCs w:val="28"/>
        </w:rPr>
        <w:t>% от общего числа детей в возрасте от 5 до 18 лет) приняли участие в дистанционных олимпиадах и конкурсах различных уровней;</w:t>
      </w:r>
    </w:p>
    <w:p w:rsidR="00B55BAF" w:rsidRDefault="00B55BAF" w:rsidP="00B55BAF">
      <w:pPr>
        <w:spacing w:line="360" w:lineRule="auto"/>
        <w:ind w:firstLine="709"/>
        <w:jc w:val="both"/>
        <w:rPr>
          <w:sz w:val="28"/>
          <w:szCs w:val="28"/>
        </w:rPr>
      </w:pPr>
      <w:r>
        <w:rPr>
          <w:sz w:val="28"/>
          <w:szCs w:val="28"/>
        </w:rPr>
        <w:t xml:space="preserve">-  число участников школьного и муниципального этапа Всероссийской олимпиады школьников составило </w:t>
      </w:r>
      <w:r w:rsidR="00E37F5D" w:rsidRPr="0055759A">
        <w:rPr>
          <w:sz w:val="28"/>
          <w:szCs w:val="28"/>
        </w:rPr>
        <w:t>156</w:t>
      </w:r>
      <w:r w:rsidR="0055759A" w:rsidRPr="0055759A">
        <w:rPr>
          <w:sz w:val="28"/>
          <w:szCs w:val="28"/>
        </w:rPr>
        <w:t>6</w:t>
      </w:r>
      <w:r>
        <w:rPr>
          <w:sz w:val="28"/>
          <w:szCs w:val="28"/>
        </w:rPr>
        <w:t xml:space="preserve"> человек (201</w:t>
      </w:r>
      <w:r w:rsidR="0055759A">
        <w:rPr>
          <w:sz w:val="28"/>
          <w:szCs w:val="28"/>
        </w:rPr>
        <w:t>8</w:t>
      </w:r>
      <w:r>
        <w:rPr>
          <w:sz w:val="28"/>
          <w:szCs w:val="28"/>
        </w:rPr>
        <w:t xml:space="preserve"> год - </w:t>
      </w:r>
      <w:r w:rsidR="0055759A">
        <w:rPr>
          <w:sz w:val="28"/>
          <w:szCs w:val="28"/>
        </w:rPr>
        <w:t>1561</w:t>
      </w:r>
      <w:r>
        <w:rPr>
          <w:sz w:val="28"/>
          <w:szCs w:val="28"/>
        </w:rPr>
        <w:t xml:space="preserve">). В региональном этапе участвовали </w:t>
      </w:r>
      <w:r w:rsidR="0055759A">
        <w:rPr>
          <w:sz w:val="28"/>
          <w:szCs w:val="28"/>
        </w:rPr>
        <w:t>23</w:t>
      </w:r>
      <w:r>
        <w:rPr>
          <w:sz w:val="28"/>
          <w:szCs w:val="28"/>
        </w:rPr>
        <w:t>учащихся</w:t>
      </w:r>
      <w:r w:rsidR="00F03664">
        <w:rPr>
          <w:sz w:val="28"/>
          <w:szCs w:val="28"/>
        </w:rPr>
        <w:t>, из них 2 обучающихся стали призерами и победителями</w:t>
      </w:r>
      <w:r w:rsidR="00F60BE5">
        <w:rPr>
          <w:sz w:val="28"/>
          <w:szCs w:val="28"/>
        </w:rPr>
        <w:t>.</w:t>
      </w:r>
    </w:p>
    <w:p w:rsidR="00B91EF1" w:rsidRPr="00890ECC" w:rsidRDefault="00B91EF1" w:rsidP="00B91EF1">
      <w:pPr>
        <w:shd w:val="clear" w:color="auto" w:fill="FFFFFF"/>
        <w:tabs>
          <w:tab w:val="left" w:pos="284"/>
        </w:tabs>
        <w:spacing w:line="360" w:lineRule="auto"/>
        <w:ind w:firstLine="709"/>
        <w:jc w:val="both"/>
        <w:rPr>
          <w:rStyle w:val="ad"/>
          <w:color w:val="auto"/>
          <w:sz w:val="28"/>
          <w:szCs w:val="28"/>
          <w:u w:val="none"/>
          <w:lang w:eastAsia="ru-RU"/>
        </w:rPr>
      </w:pPr>
      <w:r>
        <w:rPr>
          <w:rStyle w:val="ad"/>
          <w:color w:val="auto"/>
          <w:sz w:val="28"/>
          <w:szCs w:val="28"/>
          <w:u w:val="none"/>
          <w:lang w:eastAsia="ru-RU"/>
        </w:rPr>
        <w:t>В ближайшей перспективе основная задача – продолжить формирование системной работы, ориентированной на пробуждение и развитие творческого ресурса.</w:t>
      </w:r>
    </w:p>
    <w:p w:rsidR="00E522B8" w:rsidRPr="00566267" w:rsidRDefault="00E522B8" w:rsidP="006B2BFE">
      <w:pPr>
        <w:spacing w:line="360" w:lineRule="auto"/>
        <w:ind w:firstLine="567"/>
        <w:jc w:val="both"/>
        <w:rPr>
          <w:sz w:val="28"/>
          <w:szCs w:val="28"/>
        </w:rPr>
      </w:pPr>
      <w:r w:rsidRPr="00566267">
        <w:rPr>
          <w:sz w:val="28"/>
          <w:szCs w:val="28"/>
        </w:rPr>
        <w:t>В завершении  разговора  о поддержке и выявлении  одаренных детей, хочется сказать, что  каждый человек талантлив. Добьется ли человек успеха, во многом зависит от того, будет ли выявлен его талант, получит ли он шанс использовать свою одаренность. Реализованная возможность каждого человека проявить и применить свой талант, преуспеть в своей профессии влияет на качество жизни, обеспечивает экономический рост и прочность демократических институтов. О</w:t>
      </w:r>
      <w:r w:rsidRPr="00566267">
        <w:rPr>
          <w:sz w:val="28"/>
          <w:szCs w:val="28"/>
          <w:lang w:eastAsia="ru-RU"/>
        </w:rPr>
        <w:t>сновное внимание должно быть уделено повышению профессионального мастерства учителей и наставников, обеспечению высококачественного содержания образовательных программ, внедрению современных средств обучения. Для организации работы по этим направлениям необходимо интегрировать существующие механизмы поиска и поддержки одаренных детей и молодежи в общенациональную систему выявления и развития молодых талантов.</w:t>
      </w:r>
    </w:p>
    <w:p w:rsidR="00BF20C9" w:rsidRPr="00BF20C9" w:rsidRDefault="00BF20C9" w:rsidP="006B2BFE">
      <w:pPr>
        <w:shd w:val="clear" w:color="auto" w:fill="FFFFFF"/>
        <w:spacing w:line="360" w:lineRule="auto"/>
        <w:ind w:firstLine="708"/>
        <w:jc w:val="both"/>
        <w:rPr>
          <w:rStyle w:val="ad"/>
          <w:b/>
          <w:color w:val="auto"/>
          <w:sz w:val="28"/>
          <w:szCs w:val="28"/>
          <w:u w:val="none"/>
          <w:lang w:eastAsia="ru-RU"/>
        </w:rPr>
      </w:pPr>
      <w:r w:rsidRPr="00BF20C9">
        <w:rPr>
          <w:rStyle w:val="ad"/>
          <w:b/>
          <w:color w:val="auto"/>
          <w:sz w:val="28"/>
          <w:szCs w:val="28"/>
          <w:u w:val="none"/>
          <w:lang w:eastAsia="ru-RU"/>
        </w:rPr>
        <w:t>Дополнительное образование</w:t>
      </w:r>
    </w:p>
    <w:p w:rsidR="006B2BFE" w:rsidRPr="00566267" w:rsidRDefault="00D13EB9" w:rsidP="006B2BFE">
      <w:pPr>
        <w:shd w:val="clear" w:color="auto" w:fill="FFFFFF"/>
        <w:spacing w:line="360" w:lineRule="auto"/>
        <w:ind w:firstLine="708"/>
        <w:jc w:val="both"/>
        <w:rPr>
          <w:sz w:val="28"/>
          <w:szCs w:val="28"/>
          <w:lang w:eastAsia="ru-RU"/>
        </w:rPr>
      </w:pPr>
      <w:r>
        <w:rPr>
          <w:rStyle w:val="ad"/>
          <w:color w:val="auto"/>
          <w:sz w:val="28"/>
          <w:szCs w:val="28"/>
          <w:u w:val="none"/>
          <w:lang w:eastAsia="ru-RU"/>
        </w:rPr>
        <w:t>П</w:t>
      </w:r>
      <w:r w:rsidR="00FC7491" w:rsidRPr="00566267">
        <w:rPr>
          <w:rStyle w:val="ad"/>
          <w:color w:val="auto"/>
          <w:sz w:val="28"/>
          <w:szCs w:val="28"/>
          <w:u w:val="none"/>
          <w:lang w:eastAsia="ru-RU"/>
        </w:rPr>
        <w:t>риоритетн</w:t>
      </w:r>
      <w:r>
        <w:rPr>
          <w:rStyle w:val="ad"/>
          <w:color w:val="auto"/>
          <w:sz w:val="28"/>
          <w:szCs w:val="28"/>
          <w:u w:val="none"/>
          <w:lang w:eastAsia="ru-RU"/>
        </w:rPr>
        <w:t>ым</w:t>
      </w:r>
      <w:r w:rsidR="00FC7491" w:rsidRPr="00566267">
        <w:rPr>
          <w:rStyle w:val="ad"/>
          <w:color w:val="auto"/>
          <w:sz w:val="28"/>
          <w:szCs w:val="28"/>
          <w:u w:val="none"/>
          <w:lang w:eastAsia="ru-RU"/>
        </w:rPr>
        <w:t xml:space="preserve"> направлени</w:t>
      </w:r>
      <w:r>
        <w:rPr>
          <w:rStyle w:val="ad"/>
          <w:color w:val="auto"/>
          <w:sz w:val="28"/>
          <w:szCs w:val="28"/>
          <w:u w:val="none"/>
          <w:lang w:eastAsia="ru-RU"/>
        </w:rPr>
        <w:t>ем деятельности муниципальной образовательной системы является комплекс</w:t>
      </w:r>
      <w:r w:rsidR="00E42A4B">
        <w:rPr>
          <w:rStyle w:val="ad"/>
          <w:color w:val="auto"/>
          <w:sz w:val="28"/>
          <w:szCs w:val="28"/>
          <w:u w:val="none"/>
          <w:lang w:eastAsia="ru-RU"/>
        </w:rPr>
        <w:t xml:space="preserve"> мер</w:t>
      </w:r>
      <w:r>
        <w:rPr>
          <w:rStyle w:val="ad"/>
          <w:color w:val="auto"/>
          <w:sz w:val="28"/>
          <w:szCs w:val="28"/>
          <w:u w:val="none"/>
          <w:lang w:eastAsia="ru-RU"/>
        </w:rPr>
        <w:t xml:space="preserve"> по и</w:t>
      </w:r>
      <w:r w:rsidR="00FC7491" w:rsidRPr="00566267">
        <w:rPr>
          <w:rStyle w:val="ad"/>
          <w:color w:val="auto"/>
          <w:sz w:val="28"/>
          <w:szCs w:val="28"/>
          <w:u w:val="none"/>
          <w:lang w:eastAsia="ru-RU"/>
        </w:rPr>
        <w:t>нтеграци</w:t>
      </w:r>
      <w:r>
        <w:rPr>
          <w:rStyle w:val="ad"/>
          <w:color w:val="auto"/>
          <w:sz w:val="28"/>
          <w:szCs w:val="28"/>
          <w:u w:val="none"/>
          <w:lang w:eastAsia="ru-RU"/>
        </w:rPr>
        <w:t>и</w:t>
      </w:r>
      <w:r w:rsidR="00FC7491" w:rsidRPr="00566267">
        <w:rPr>
          <w:rStyle w:val="ad"/>
          <w:color w:val="auto"/>
          <w:sz w:val="28"/>
          <w:szCs w:val="28"/>
          <w:u w:val="none"/>
          <w:lang w:eastAsia="ru-RU"/>
        </w:rPr>
        <w:t xml:space="preserve"> общего и дополнительного образования, </w:t>
      </w:r>
      <w:r>
        <w:rPr>
          <w:rStyle w:val="ad"/>
          <w:color w:val="auto"/>
          <w:sz w:val="28"/>
          <w:szCs w:val="28"/>
          <w:u w:val="none"/>
          <w:lang w:eastAsia="ru-RU"/>
        </w:rPr>
        <w:t>так как</w:t>
      </w:r>
      <w:r w:rsidR="00FC7491" w:rsidRPr="00566267">
        <w:rPr>
          <w:rStyle w:val="ad"/>
          <w:color w:val="auto"/>
          <w:sz w:val="28"/>
          <w:szCs w:val="28"/>
          <w:u w:val="none"/>
          <w:lang w:eastAsia="ru-RU"/>
        </w:rPr>
        <w:t xml:space="preserve"> полноценное образование не может состояться без дополнительного образования, так как является одним из важных его компонентов. </w:t>
      </w:r>
    </w:p>
    <w:p w:rsidR="006B2BFE" w:rsidRPr="00566267" w:rsidRDefault="006B2BFE" w:rsidP="006B2BFE">
      <w:pPr>
        <w:shd w:val="clear" w:color="auto" w:fill="FFFFFF"/>
        <w:spacing w:line="360" w:lineRule="auto"/>
        <w:ind w:firstLine="708"/>
        <w:jc w:val="both"/>
        <w:rPr>
          <w:rStyle w:val="ad"/>
          <w:color w:val="auto"/>
          <w:sz w:val="28"/>
          <w:szCs w:val="28"/>
          <w:u w:val="none"/>
          <w:lang w:eastAsia="ru-RU"/>
        </w:rPr>
      </w:pPr>
      <w:r w:rsidRPr="00566267">
        <w:rPr>
          <w:rStyle w:val="ad"/>
          <w:color w:val="auto"/>
          <w:sz w:val="28"/>
          <w:szCs w:val="28"/>
          <w:u w:val="none"/>
          <w:lang w:eastAsia="ru-RU"/>
        </w:rPr>
        <w:lastRenderedPageBreak/>
        <w:t>В условиях дополнительного образования дети развивают свой творческий потенциал, раскрывают в себе новые способности и получают возможность полноценной организации свободного времени.</w:t>
      </w:r>
    </w:p>
    <w:p w:rsidR="00D125E9" w:rsidRPr="00916838" w:rsidRDefault="006B2BFE" w:rsidP="00210F70">
      <w:pPr>
        <w:shd w:val="clear" w:color="auto" w:fill="FFFFFF"/>
        <w:spacing w:line="360" w:lineRule="auto"/>
        <w:ind w:firstLine="708"/>
        <w:jc w:val="both"/>
        <w:rPr>
          <w:color w:val="000000" w:themeColor="text1"/>
          <w:sz w:val="28"/>
          <w:szCs w:val="28"/>
        </w:rPr>
      </w:pPr>
      <w:r w:rsidRPr="00566267">
        <w:rPr>
          <w:rStyle w:val="ad"/>
          <w:color w:val="auto"/>
          <w:sz w:val="28"/>
          <w:szCs w:val="28"/>
          <w:u w:val="none"/>
          <w:lang w:eastAsia="ru-RU"/>
        </w:rPr>
        <w:t xml:space="preserve">На сегодняшний день </w:t>
      </w:r>
      <w:r w:rsidR="00210F70">
        <w:rPr>
          <w:rStyle w:val="ad"/>
          <w:color w:val="auto"/>
          <w:sz w:val="28"/>
          <w:szCs w:val="28"/>
          <w:u w:val="none"/>
          <w:lang w:eastAsia="ru-RU"/>
        </w:rPr>
        <w:t xml:space="preserve">в </w:t>
      </w:r>
      <w:r w:rsidRPr="00566267">
        <w:rPr>
          <w:rStyle w:val="ad"/>
          <w:color w:val="auto"/>
          <w:sz w:val="28"/>
          <w:szCs w:val="28"/>
          <w:u w:val="none"/>
          <w:lang w:eastAsia="ru-RU"/>
        </w:rPr>
        <w:t>систем</w:t>
      </w:r>
      <w:r w:rsidR="00210F70">
        <w:rPr>
          <w:rStyle w:val="ad"/>
          <w:color w:val="auto"/>
          <w:sz w:val="28"/>
          <w:szCs w:val="28"/>
          <w:u w:val="none"/>
          <w:lang w:eastAsia="ru-RU"/>
        </w:rPr>
        <w:t>е</w:t>
      </w:r>
      <w:r w:rsidRPr="00566267">
        <w:rPr>
          <w:rStyle w:val="ad"/>
          <w:color w:val="auto"/>
          <w:sz w:val="28"/>
          <w:szCs w:val="28"/>
          <w:u w:val="none"/>
          <w:lang w:eastAsia="ru-RU"/>
        </w:rPr>
        <w:t xml:space="preserve"> дополнительного образования в</w:t>
      </w:r>
      <w:r w:rsidR="00D13EB9">
        <w:rPr>
          <w:rStyle w:val="ad"/>
          <w:color w:val="auto"/>
          <w:sz w:val="28"/>
          <w:szCs w:val="28"/>
          <w:u w:val="none"/>
          <w:lang w:eastAsia="ru-RU"/>
        </w:rPr>
        <w:t xml:space="preserve">на территории района </w:t>
      </w:r>
      <w:r w:rsidR="00210F70">
        <w:rPr>
          <w:rStyle w:val="ad"/>
          <w:color w:val="auto"/>
          <w:sz w:val="28"/>
          <w:szCs w:val="28"/>
          <w:u w:val="none"/>
          <w:lang w:eastAsia="ru-RU"/>
        </w:rPr>
        <w:t xml:space="preserve">функционируют </w:t>
      </w:r>
      <w:r w:rsidRPr="00566267">
        <w:rPr>
          <w:rStyle w:val="ad"/>
          <w:color w:val="auto"/>
          <w:sz w:val="28"/>
          <w:szCs w:val="28"/>
          <w:u w:val="none"/>
          <w:lang w:eastAsia="ru-RU"/>
        </w:rPr>
        <w:t>тр</w:t>
      </w:r>
      <w:r w:rsidR="00210F70">
        <w:rPr>
          <w:rStyle w:val="ad"/>
          <w:color w:val="auto"/>
          <w:sz w:val="28"/>
          <w:szCs w:val="28"/>
          <w:u w:val="none"/>
          <w:lang w:eastAsia="ru-RU"/>
        </w:rPr>
        <w:t xml:space="preserve">иорганизации </w:t>
      </w:r>
      <w:r w:rsidRPr="00566267">
        <w:rPr>
          <w:rStyle w:val="ad"/>
          <w:color w:val="auto"/>
          <w:sz w:val="28"/>
          <w:szCs w:val="28"/>
          <w:u w:val="none"/>
          <w:lang w:eastAsia="ru-RU"/>
        </w:rPr>
        <w:t>дополнительного образования</w:t>
      </w:r>
      <w:proofErr w:type="gramStart"/>
      <w:r w:rsidR="00210F70">
        <w:rPr>
          <w:rStyle w:val="ad"/>
          <w:color w:val="auto"/>
          <w:sz w:val="28"/>
          <w:szCs w:val="28"/>
          <w:u w:val="none"/>
          <w:lang w:eastAsia="ru-RU"/>
        </w:rPr>
        <w:t>,в</w:t>
      </w:r>
      <w:proofErr w:type="gramEnd"/>
      <w:r w:rsidR="00210F70">
        <w:rPr>
          <w:rStyle w:val="ad"/>
          <w:color w:val="auto"/>
          <w:sz w:val="28"/>
          <w:szCs w:val="28"/>
          <w:u w:val="none"/>
          <w:lang w:eastAsia="ru-RU"/>
        </w:rPr>
        <w:t xml:space="preserve"> которых </w:t>
      </w:r>
      <w:r w:rsidR="00875BCC">
        <w:rPr>
          <w:rStyle w:val="ad"/>
          <w:color w:val="auto"/>
          <w:sz w:val="28"/>
          <w:szCs w:val="28"/>
          <w:u w:val="none"/>
          <w:lang w:eastAsia="ru-RU"/>
        </w:rPr>
        <w:t xml:space="preserve">82 </w:t>
      </w:r>
      <w:r w:rsidRPr="00566267">
        <w:rPr>
          <w:rStyle w:val="ad"/>
          <w:color w:val="auto"/>
          <w:sz w:val="28"/>
          <w:szCs w:val="28"/>
          <w:u w:val="none"/>
          <w:lang w:eastAsia="ru-RU"/>
        </w:rPr>
        <w:t xml:space="preserve"> объединени</w:t>
      </w:r>
      <w:r w:rsidR="00875BCC">
        <w:rPr>
          <w:rStyle w:val="ad"/>
          <w:color w:val="auto"/>
          <w:sz w:val="28"/>
          <w:szCs w:val="28"/>
          <w:u w:val="none"/>
          <w:lang w:eastAsia="ru-RU"/>
        </w:rPr>
        <w:t>я</w:t>
      </w:r>
      <w:r w:rsidRPr="00566267">
        <w:rPr>
          <w:rStyle w:val="ad"/>
          <w:color w:val="auto"/>
          <w:sz w:val="28"/>
          <w:szCs w:val="28"/>
          <w:u w:val="none"/>
          <w:lang w:eastAsia="ru-RU"/>
        </w:rPr>
        <w:t xml:space="preserve"> различной направленности</w:t>
      </w:r>
      <w:r w:rsidR="00210F70">
        <w:rPr>
          <w:rStyle w:val="ad"/>
          <w:color w:val="auto"/>
          <w:sz w:val="28"/>
          <w:szCs w:val="28"/>
          <w:u w:val="none"/>
          <w:lang w:eastAsia="ru-RU"/>
        </w:rPr>
        <w:t xml:space="preserve">. Общий охват детей составляет </w:t>
      </w:r>
      <w:r w:rsidR="00875BCC">
        <w:rPr>
          <w:rStyle w:val="ad"/>
          <w:color w:val="auto"/>
          <w:sz w:val="28"/>
          <w:szCs w:val="28"/>
          <w:u w:val="none"/>
          <w:lang w:eastAsia="ru-RU"/>
        </w:rPr>
        <w:t>1</w:t>
      </w:r>
      <w:r w:rsidR="00210F70">
        <w:rPr>
          <w:rStyle w:val="ad"/>
          <w:color w:val="auto"/>
          <w:sz w:val="28"/>
          <w:szCs w:val="28"/>
          <w:u w:val="none"/>
          <w:lang w:eastAsia="ru-RU"/>
        </w:rPr>
        <w:t>365</w:t>
      </w:r>
      <w:r w:rsidR="00875BCC">
        <w:rPr>
          <w:rStyle w:val="ad"/>
          <w:color w:val="auto"/>
          <w:sz w:val="28"/>
          <w:szCs w:val="28"/>
          <w:u w:val="none"/>
          <w:lang w:eastAsia="ru-RU"/>
        </w:rPr>
        <w:t>человек</w:t>
      </w:r>
      <w:r w:rsidRPr="00566267">
        <w:rPr>
          <w:rStyle w:val="ad"/>
          <w:color w:val="auto"/>
          <w:sz w:val="28"/>
          <w:szCs w:val="28"/>
          <w:u w:val="none"/>
          <w:lang w:eastAsia="ru-RU"/>
        </w:rPr>
        <w:t xml:space="preserve">. </w:t>
      </w:r>
      <w:r w:rsidR="00D125E9">
        <w:rPr>
          <w:color w:val="000000" w:themeColor="text1"/>
          <w:sz w:val="28"/>
          <w:szCs w:val="28"/>
        </w:rPr>
        <w:t xml:space="preserve">Помимо системы дополнительного образования значительную роль в воспитании и развитии детей имеет система кружковой работы, организованная в общеобразовательных </w:t>
      </w:r>
      <w:r w:rsidR="00210F70">
        <w:rPr>
          <w:color w:val="000000" w:themeColor="text1"/>
          <w:sz w:val="28"/>
          <w:szCs w:val="28"/>
        </w:rPr>
        <w:t>и дошкольных образовательных организациях</w:t>
      </w:r>
      <w:r w:rsidR="00D125E9">
        <w:rPr>
          <w:color w:val="000000" w:themeColor="text1"/>
          <w:sz w:val="28"/>
          <w:szCs w:val="28"/>
        </w:rPr>
        <w:t>.  В 201</w:t>
      </w:r>
      <w:r w:rsidR="00210F70">
        <w:rPr>
          <w:color w:val="000000" w:themeColor="text1"/>
          <w:sz w:val="28"/>
          <w:szCs w:val="28"/>
        </w:rPr>
        <w:t>9</w:t>
      </w:r>
      <w:r w:rsidR="00D125E9">
        <w:rPr>
          <w:color w:val="000000" w:themeColor="text1"/>
          <w:sz w:val="28"/>
          <w:szCs w:val="28"/>
        </w:rPr>
        <w:t xml:space="preserve"> году </w:t>
      </w:r>
      <w:r w:rsidR="00210F70">
        <w:rPr>
          <w:color w:val="000000" w:themeColor="text1"/>
          <w:sz w:val="28"/>
          <w:szCs w:val="28"/>
        </w:rPr>
        <w:t xml:space="preserve">на базе организаций </w:t>
      </w:r>
      <w:r w:rsidR="00D125E9">
        <w:rPr>
          <w:color w:val="000000" w:themeColor="text1"/>
          <w:sz w:val="28"/>
          <w:szCs w:val="28"/>
        </w:rPr>
        <w:t>работа</w:t>
      </w:r>
      <w:r w:rsidR="00210F70">
        <w:rPr>
          <w:color w:val="000000" w:themeColor="text1"/>
          <w:sz w:val="28"/>
          <w:szCs w:val="28"/>
        </w:rPr>
        <w:t xml:space="preserve">ли </w:t>
      </w:r>
      <w:r w:rsidR="004F2F6C">
        <w:rPr>
          <w:color w:val="000000" w:themeColor="text1"/>
          <w:sz w:val="28"/>
          <w:szCs w:val="28"/>
        </w:rPr>
        <w:t>47</w:t>
      </w:r>
      <w:r w:rsidR="00D125E9" w:rsidRPr="00916838">
        <w:rPr>
          <w:color w:val="000000" w:themeColor="text1"/>
          <w:sz w:val="28"/>
          <w:szCs w:val="28"/>
        </w:rPr>
        <w:t>кружк</w:t>
      </w:r>
      <w:r w:rsidR="00D125E9">
        <w:rPr>
          <w:color w:val="000000" w:themeColor="text1"/>
          <w:sz w:val="28"/>
          <w:szCs w:val="28"/>
        </w:rPr>
        <w:t>ов</w:t>
      </w:r>
      <w:r w:rsidR="00D125E9" w:rsidRPr="00916838">
        <w:rPr>
          <w:color w:val="000000" w:themeColor="text1"/>
          <w:sz w:val="28"/>
          <w:szCs w:val="28"/>
        </w:rPr>
        <w:t xml:space="preserve">, </w:t>
      </w:r>
      <w:r w:rsidR="00D125E9">
        <w:rPr>
          <w:color w:val="000000" w:themeColor="text1"/>
          <w:sz w:val="28"/>
          <w:szCs w:val="28"/>
        </w:rPr>
        <w:t xml:space="preserve"> которые </w:t>
      </w:r>
      <w:r w:rsidR="00D125E9" w:rsidRPr="00916838">
        <w:rPr>
          <w:color w:val="000000" w:themeColor="text1"/>
          <w:sz w:val="28"/>
          <w:szCs w:val="28"/>
        </w:rPr>
        <w:t>посеща</w:t>
      </w:r>
      <w:r w:rsidR="00D125E9">
        <w:rPr>
          <w:color w:val="000000" w:themeColor="text1"/>
          <w:sz w:val="28"/>
          <w:szCs w:val="28"/>
        </w:rPr>
        <w:t xml:space="preserve">ли </w:t>
      </w:r>
      <w:r w:rsidR="004F2F6C">
        <w:rPr>
          <w:color w:val="000000" w:themeColor="text1"/>
          <w:sz w:val="28"/>
          <w:szCs w:val="28"/>
        </w:rPr>
        <w:t>174</w:t>
      </w:r>
      <w:r w:rsidR="00D125E9" w:rsidRPr="00916838">
        <w:rPr>
          <w:color w:val="000000" w:themeColor="text1"/>
          <w:sz w:val="28"/>
          <w:szCs w:val="28"/>
        </w:rPr>
        <w:t xml:space="preserve"> учащихся.</w:t>
      </w:r>
    </w:p>
    <w:p w:rsidR="00F71066" w:rsidRPr="00BF20C9" w:rsidRDefault="00BF20C9" w:rsidP="00BF20C9">
      <w:pPr>
        <w:tabs>
          <w:tab w:val="left" w:pos="284"/>
          <w:tab w:val="left" w:pos="851"/>
        </w:tabs>
        <w:spacing w:line="360" w:lineRule="auto"/>
        <w:ind w:firstLine="460"/>
        <w:jc w:val="both"/>
        <w:rPr>
          <w:b/>
          <w:sz w:val="28"/>
          <w:szCs w:val="28"/>
          <w:lang w:eastAsia="ru-RU"/>
        </w:rPr>
      </w:pPr>
      <w:r w:rsidRPr="00BF20C9">
        <w:rPr>
          <w:rStyle w:val="ad"/>
          <w:b/>
          <w:color w:val="auto"/>
          <w:sz w:val="28"/>
          <w:szCs w:val="28"/>
          <w:u w:val="none"/>
          <w:lang w:eastAsia="ru-RU"/>
        </w:rPr>
        <w:t>Летний отдых</w:t>
      </w:r>
    </w:p>
    <w:p w:rsidR="006B2BFE" w:rsidRPr="00165F96" w:rsidRDefault="006B2BFE" w:rsidP="006B2BFE">
      <w:pPr>
        <w:spacing w:line="360" w:lineRule="auto"/>
        <w:ind w:firstLine="360"/>
        <w:jc w:val="both"/>
        <w:rPr>
          <w:rStyle w:val="ad"/>
          <w:color w:val="auto"/>
          <w:sz w:val="28"/>
          <w:szCs w:val="28"/>
          <w:u w:val="none"/>
          <w:lang w:eastAsia="ru-RU"/>
        </w:rPr>
      </w:pPr>
      <w:r w:rsidRPr="00566267">
        <w:rPr>
          <w:rStyle w:val="ad"/>
          <w:color w:val="auto"/>
          <w:sz w:val="28"/>
          <w:szCs w:val="28"/>
          <w:u w:val="none"/>
          <w:lang w:eastAsia="ru-RU"/>
        </w:rPr>
        <w:t>В дополнительном образовании и воспитании нельзя исключать  организацию летнего отдыха и занятости детей. Лето – это время активного отдыха, оздоровления и занятости детей и подростков, их творческого и интеллектуального развития, формирования социальных компетенций, лидерских качеств</w:t>
      </w:r>
      <w:r w:rsidR="00210F70" w:rsidRPr="00165F96">
        <w:rPr>
          <w:rStyle w:val="ad"/>
          <w:color w:val="auto"/>
          <w:sz w:val="28"/>
          <w:szCs w:val="28"/>
          <w:u w:val="none"/>
          <w:lang w:eastAsia="ru-RU"/>
        </w:rPr>
        <w:t>. За отчетный период в</w:t>
      </w:r>
      <w:r w:rsidRPr="00165F96">
        <w:rPr>
          <w:rStyle w:val="ad"/>
          <w:color w:val="auto"/>
          <w:sz w:val="28"/>
          <w:szCs w:val="28"/>
          <w:u w:val="none"/>
          <w:lang w:eastAsia="ru-RU"/>
        </w:rPr>
        <w:t xml:space="preserve"> лагерях с дневным пребыванием отдохнули </w:t>
      </w:r>
      <w:r w:rsidR="00165F96" w:rsidRPr="00165F96">
        <w:rPr>
          <w:rStyle w:val="ad"/>
          <w:color w:val="auto"/>
          <w:sz w:val="28"/>
          <w:szCs w:val="28"/>
          <w:u w:val="none"/>
          <w:lang w:eastAsia="ru-RU"/>
        </w:rPr>
        <w:t>2702</w:t>
      </w:r>
      <w:r w:rsidRPr="00165F96">
        <w:rPr>
          <w:rStyle w:val="ad"/>
          <w:color w:val="auto"/>
          <w:sz w:val="28"/>
          <w:szCs w:val="28"/>
          <w:u w:val="none"/>
          <w:lang w:eastAsia="ru-RU"/>
        </w:rPr>
        <w:t xml:space="preserve"> ребенка. </w:t>
      </w:r>
    </w:p>
    <w:p w:rsidR="006B2BFE" w:rsidRPr="00165F96" w:rsidRDefault="006B2BFE" w:rsidP="00B15921">
      <w:pPr>
        <w:spacing w:line="360" w:lineRule="auto"/>
        <w:ind w:firstLine="360"/>
        <w:jc w:val="both"/>
        <w:rPr>
          <w:rStyle w:val="ad"/>
          <w:color w:val="auto"/>
          <w:sz w:val="28"/>
          <w:szCs w:val="28"/>
          <w:u w:val="none"/>
          <w:lang w:eastAsia="ru-RU"/>
        </w:rPr>
      </w:pPr>
      <w:r w:rsidRPr="00165F96">
        <w:rPr>
          <w:rStyle w:val="ad"/>
          <w:color w:val="auto"/>
          <w:sz w:val="28"/>
          <w:szCs w:val="28"/>
          <w:u w:val="none"/>
          <w:lang w:eastAsia="ru-RU"/>
        </w:rPr>
        <w:t>Когда интерес к лагерям сменяется чем-то иным, то многие ребята задействуют себя в трудоустройстве. Так летом 201</w:t>
      </w:r>
      <w:r w:rsidR="00165F96" w:rsidRPr="00165F96">
        <w:rPr>
          <w:rStyle w:val="ad"/>
          <w:color w:val="auto"/>
          <w:sz w:val="28"/>
          <w:szCs w:val="28"/>
          <w:u w:val="none"/>
          <w:lang w:eastAsia="ru-RU"/>
        </w:rPr>
        <w:t>9</w:t>
      </w:r>
      <w:r w:rsidRPr="00165F96">
        <w:rPr>
          <w:rStyle w:val="ad"/>
          <w:color w:val="auto"/>
          <w:sz w:val="28"/>
          <w:szCs w:val="28"/>
          <w:u w:val="none"/>
          <w:lang w:eastAsia="ru-RU"/>
        </w:rPr>
        <w:t xml:space="preserve"> года было трудоустроено</w:t>
      </w:r>
      <w:r w:rsidR="00165F96" w:rsidRPr="00165F96">
        <w:rPr>
          <w:rStyle w:val="ad"/>
          <w:color w:val="auto"/>
          <w:sz w:val="28"/>
          <w:szCs w:val="28"/>
          <w:u w:val="none"/>
          <w:lang w:eastAsia="ru-RU"/>
        </w:rPr>
        <w:t>143</w:t>
      </w:r>
      <w:r w:rsidR="00A9195D" w:rsidRPr="00165F96">
        <w:rPr>
          <w:rStyle w:val="ad"/>
          <w:color w:val="auto"/>
          <w:sz w:val="28"/>
          <w:szCs w:val="28"/>
          <w:u w:val="none"/>
          <w:lang w:eastAsia="ru-RU"/>
        </w:rPr>
        <w:t>подростков</w:t>
      </w:r>
      <w:r w:rsidRPr="00165F96">
        <w:rPr>
          <w:rStyle w:val="ad"/>
          <w:color w:val="auto"/>
          <w:sz w:val="28"/>
          <w:szCs w:val="28"/>
          <w:u w:val="none"/>
          <w:lang w:eastAsia="ru-RU"/>
        </w:rPr>
        <w:t xml:space="preserve">, из них </w:t>
      </w:r>
      <w:r w:rsidR="00165F96" w:rsidRPr="00165F96">
        <w:rPr>
          <w:rStyle w:val="ad"/>
          <w:color w:val="auto"/>
          <w:sz w:val="28"/>
          <w:szCs w:val="28"/>
          <w:u w:val="none"/>
          <w:lang w:eastAsia="ru-RU"/>
        </w:rPr>
        <w:t>72</w:t>
      </w:r>
      <w:r w:rsidRPr="00165F96">
        <w:rPr>
          <w:rStyle w:val="ad"/>
          <w:color w:val="auto"/>
          <w:sz w:val="28"/>
          <w:szCs w:val="28"/>
          <w:u w:val="none"/>
          <w:lang w:eastAsia="ru-RU"/>
        </w:rPr>
        <w:t xml:space="preserve">– дети, состоящие на учете  и опекаемые. </w:t>
      </w:r>
    </w:p>
    <w:p w:rsidR="00B15921" w:rsidRPr="00566267" w:rsidRDefault="00B15921" w:rsidP="00B15921">
      <w:pPr>
        <w:spacing w:line="360" w:lineRule="auto"/>
        <w:ind w:firstLine="360"/>
        <w:jc w:val="both"/>
        <w:rPr>
          <w:rStyle w:val="ad"/>
          <w:color w:val="auto"/>
          <w:sz w:val="28"/>
          <w:szCs w:val="28"/>
          <w:u w:val="none"/>
          <w:lang w:eastAsia="ru-RU"/>
        </w:rPr>
      </w:pPr>
      <w:r w:rsidRPr="00165F96">
        <w:rPr>
          <w:rStyle w:val="ad"/>
          <w:color w:val="auto"/>
          <w:sz w:val="28"/>
          <w:szCs w:val="28"/>
          <w:u w:val="none"/>
          <w:lang w:eastAsia="ru-RU"/>
        </w:rPr>
        <w:t>В</w:t>
      </w:r>
      <w:r w:rsidR="00165F96" w:rsidRPr="00165F96">
        <w:rPr>
          <w:rStyle w:val="ad"/>
          <w:color w:val="auto"/>
          <w:sz w:val="28"/>
          <w:szCs w:val="28"/>
          <w:u w:val="none"/>
          <w:lang w:eastAsia="ru-RU"/>
        </w:rPr>
        <w:t xml:space="preserve"> летний  период 2019 года в пансионате «Лазурный»</w:t>
      </w:r>
      <w:r w:rsidRPr="00165F96">
        <w:rPr>
          <w:rStyle w:val="ad"/>
          <w:color w:val="auto"/>
          <w:sz w:val="28"/>
          <w:szCs w:val="28"/>
          <w:u w:val="none"/>
          <w:lang w:eastAsia="ru-RU"/>
        </w:rPr>
        <w:t xml:space="preserve"> отдохнули </w:t>
      </w:r>
      <w:r w:rsidR="00165F96" w:rsidRPr="00165F96">
        <w:rPr>
          <w:rStyle w:val="ad"/>
          <w:color w:val="auto"/>
          <w:sz w:val="28"/>
          <w:szCs w:val="28"/>
          <w:u w:val="none"/>
          <w:lang w:eastAsia="ru-RU"/>
        </w:rPr>
        <w:t>6</w:t>
      </w:r>
      <w:r w:rsidRPr="00165F96">
        <w:rPr>
          <w:rStyle w:val="ad"/>
          <w:color w:val="auto"/>
          <w:sz w:val="28"/>
          <w:szCs w:val="28"/>
          <w:u w:val="none"/>
          <w:lang w:eastAsia="ru-RU"/>
        </w:rPr>
        <w:t>0 детей.</w:t>
      </w:r>
    </w:p>
    <w:p w:rsidR="002D3A9A" w:rsidRPr="002D3A9A" w:rsidRDefault="002D3A9A" w:rsidP="006B2BFE">
      <w:pPr>
        <w:spacing w:line="360" w:lineRule="auto"/>
        <w:ind w:firstLine="360"/>
        <w:jc w:val="both"/>
        <w:rPr>
          <w:rStyle w:val="ad"/>
          <w:b/>
          <w:color w:val="auto"/>
          <w:sz w:val="28"/>
          <w:szCs w:val="28"/>
          <w:u w:val="none"/>
          <w:lang w:eastAsia="ru-RU"/>
        </w:rPr>
      </w:pPr>
      <w:r>
        <w:rPr>
          <w:rStyle w:val="ad"/>
          <w:b/>
          <w:color w:val="auto"/>
          <w:sz w:val="28"/>
          <w:szCs w:val="28"/>
          <w:u w:val="none"/>
          <w:lang w:eastAsia="ru-RU"/>
        </w:rPr>
        <w:t>Кадровое обеспечение</w:t>
      </w:r>
    </w:p>
    <w:p w:rsidR="00A34961" w:rsidRPr="00566267" w:rsidRDefault="00C068B7" w:rsidP="00A34961">
      <w:pPr>
        <w:pStyle w:val="a3"/>
        <w:spacing w:after="0" w:line="360" w:lineRule="auto"/>
        <w:ind w:firstLine="720"/>
        <w:jc w:val="both"/>
        <w:rPr>
          <w:sz w:val="28"/>
          <w:szCs w:val="28"/>
        </w:rPr>
      </w:pPr>
      <w:r w:rsidRPr="00566267">
        <w:rPr>
          <w:sz w:val="28"/>
          <w:szCs w:val="28"/>
        </w:rPr>
        <w:t xml:space="preserve">Переходя к следующему направлению </w:t>
      </w:r>
      <w:r w:rsidR="002D3A9A">
        <w:rPr>
          <w:sz w:val="28"/>
          <w:szCs w:val="28"/>
        </w:rPr>
        <w:t>к</w:t>
      </w:r>
      <w:r w:rsidRPr="00566267">
        <w:rPr>
          <w:sz w:val="28"/>
          <w:szCs w:val="28"/>
        </w:rPr>
        <w:t>адровое обеспечение муниципальной системы образования</w:t>
      </w:r>
      <w:r w:rsidR="00402D50" w:rsidRPr="00566267">
        <w:rPr>
          <w:sz w:val="28"/>
          <w:szCs w:val="28"/>
        </w:rPr>
        <w:t>, хочется</w:t>
      </w:r>
      <w:r w:rsidR="002D3A9A">
        <w:rPr>
          <w:sz w:val="28"/>
          <w:szCs w:val="28"/>
        </w:rPr>
        <w:t xml:space="preserve"> </w:t>
      </w:r>
      <w:r w:rsidR="00275CD8">
        <w:rPr>
          <w:sz w:val="28"/>
          <w:szCs w:val="28"/>
        </w:rPr>
        <w:t xml:space="preserve">– </w:t>
      </w:r>
      <w:proofErr w:type="gramStart"/>
      <w:r w:rsidR="00402D50" w:rsidRPr="00566267">
        <w:rPr>
          <w:sz w:val="28"/>
          <w:szCs w:val="28"/>
        </w:rPr>
        <w:t>сказать</w:t>
      </w:r>
      <w:r w:rsidR="00275CD8">
        <w:rPr>
          <w:sz w:val="28"/>
          <w:szCs w:val="28"/>
        </w:rPr>
        <w:t xml:space="preserve"> </w:t>
      </w:r>
      <w:r w:rsidR="002D3A9A">
        <w:rPr>
          <w:sz w:val="28"/>
          <w:szCs w:val="28"/>
        </w:rPr>
        <w:t>в</w:t>
      </w:r>
      <w:r w:rsidR="00A34961" w:rsidRPr="00566267">
        <w:rPr>
          <w:sz w:val="28"/>
          <w:szCs w:val="28"/>
        </w:rPr>
        <w:t xml:space="preserve"> нашей стране все профессии одинаково важны</w:t>
      </w:r>
      <w:proofErr w:type="gramEnd"/>
      <w:r w:rsidR="00A34961" w:rsidRPr="00566267">
        <w:rPr>
          <w:sz w:val="28"/>
          <w:szCs w:val="28"/>
        </w:rPr>
        <w:t>.</w:t>
      </w:r>
      <w:r w:rsidR="00275CD8">
        <w:rPr>
          <w:sz w:val="28"/>
          <w:szCs w:val="28"/>
        </w:rPr>
        <w:t xml:space="preserve"> </w:t>
      </w:r>
      <w:r w:rsidR="00A34961" w:rsidRPr="00566267">
        <w:rPr>
          <w:sz w:val="28"/>
          <w:szCs w:val="28"/>
        </w:rPr>
        <w:t xml:space="preserve"> Но одна из самых главных – это профессия учителя. Труд учителя благороден и прекрасен. Великое счастье встретить учителя, который учит доброте и справедливости, учит быть человеком. Справедливо сказано, что писатель живет в своих произведениях, хороший художник – в картинах, скульптор – в созданных скульптурах. А хороший </w:t>
      </w:r>
      <w:r w:rsidR="00A34961" w:rsidRPr="00566267">
        <w:rPr>
          <w:sz w:val="28"/>
          <w:szCs w:val="28"/>
        </w:rPr>
        <w:lastRenderedPageBreak/>
        <w:t>учитель живет в мыслях и поступках людей. Вот почему каждый человек с чувством глубокой благодарности вспоминает свою родную школу, своих духовных наставников – учителей.</w:t>
      </w:r>
    </w:p>
    <w:p w:rsidR="00F13A6D" w:rsidRPr="00566267" w:rsidRDefault="00F13A6D" w:rsidP="00A34961">
      <w:pPr>
        <w:pStyle w:val="a3"/>
        <w:spacing w:after="0" w:line="360" w:lineRule="auto"/>
        <w:ind w:firstLine="720"/>
        <w:jc w:val="both"/>
        <w:rPr>
          <w:sz w:val="28"/>
          <w:szCs w:val="28"/>
        </w:rPr>
      </w:pPr>
      <w:r w:rsidRPr="00566267">
        <w:rPr>
          <w:sz w:val="28"/>
          <w:szCs w:val="28"/>
        </w:rPr>
        <w:t xml:space="preserve">В системе образования </w:t>
      </w:r>
      <w:r w:rsidR="002D3A9A">
        <w:rPr>
          <w:sz w:val="28"/>
          <w:szCs w:val="28"/>
        </w:rPr>
        <w:t>Березовского района</w:t>
      </w:r>
      <w:r w:rsidRPr="00566267">
        <w:rPr>
          <w:sz w:val="28"/>
          <w:szCs w:val="28"/>
        </w:rPr>
        <w:t xml:space="preserve"> работают </w:t>
      </w:r>
      <w:r w:rsidR="00875BCC">
        <w:rPr>
          <w:sz w:val="28"/>
          <w:szCs w:val="28"/>
        </w:rPr>
        <w:t>672 педагога</w:t>
      </w:r>
      <w:r w:rsidRPr="00566267">
        <w:rPr>
          <w:sz w:val="28"/>
          <w:szCs w:val="28"/>
        </w:rPr>
        <w:t xml:space="preserve">. </w:t>
      </w:r>
    </w:p>
    <w:p w:rsidR="00F13A6D" w:rsidRPr="00566267" w:rsidRDefault="00343C0D" w:rsidP="008A77FA">
      <w:pPr>
        <w:spacing w:line="360" w:lineRule="auto"/>
        <w:ind w:right="-82" w:firstLine="360"/>
        <w:jc w:val="both"/>
        <w:rPr>
          <w:sz w:val="28"/>
          <w:szCs w:val="28"/>
        </w:rPr>
      </w:pPr>
      <w:r>
        <w:rPr>
          <w:sz w:val="28"/>
          <w:szCs w:val="28"/>
        </w:rPr>
        <w:t>93% педагогов имеют квалификационные категории, из них б</w:t>
      </w:r>
      <w:r w:rsidR="00875BCC">
        <w:rPr>
          <w:sz w:val="28"/>
          <w:szCs w:val="28"/>
        </w:rPr>
        <w:t xml:space="preserve">олее </w:t>
      </w:r>
      <w:r w:rsidR="00905BA0">
        <w:rPr>
          <w:sz w:val="28"/>
          <w:szCs w:val="28"/>
        </w:rPr>
        <w:t>70</w:t>
      </w:r>
      <w:r w:rsidR="00F13A6D" w:rsidRPr="00566267">
        <w:rPr>
          <w:sz w:val="28"/>
          <w:szCs w:val="28"/>
        </w:rPr>
        <w:t>%  педагогических работников имеют высшую и первую квалификационные категории.</w:t>
      </w:r>
    </w:p>
    <w:p w:rsidR="00F13A6D" w:rsidRPr="00566267" w:rsidRDefault="002D3A9A" w:rsidP="008A77FA">
      <w:pPr>
        <w:spacing w:line="360" w:lineRule="auto"/>
        <w:ind w:right="-82" w:firstLine="360"/>
        <w:jc w:val="both"/>
        <w:rPr>
          <w:noProof/>
          <w:sz w:val="28"/>
          <w:szCs w:val="28"/>
        </w:rPr>
      </w:pPr>
      <w:r>
        <w:rPr>
          <w:sz w:val="28"/>
          <w:szCs w:val="28"/>
        </w:rPr>
        <w:t>П</w:t>
      </w:r>
      <w:r w:rsidR="00F13A6D" w:rsidRPr="00566267">
        <w:rPr>
          <w:sz w:val="28"/>
          <w:szCs w:val="28"/>
        </w:rPr>
        <w:t>роцент педагогических работников</w:t>
      </w:r>
      <w:r w:rsidR="00B91EF1">
        <w:rPr>
          <w:sz w:val="28"/>
          <w:szCs w:val="28"/>
        </w:rPr>
        <w:t>,</w:t>
      </w:r>
      <w:r w:rsidR="00F13A6D" w:rsidRPr="00566267">
        <w:rPr>
          <w:sz w:val="28"/>
          <w:szCs w:val="28"/>
        </w:rPr>
        <w:t xml:space="preserve"> не имею</w:t>
      </w:r>
      <w:r>
        <w:rPr>
          <w:sz w:val="28"/>
          <w:szCs w:val="28"/>
        </w:rPr>
        <w:t>щих</w:t>
      </w:r>
      <w:r w:rsidR="00F13A6D" w:rsidRPr="00566267">
        <w:rPr>
          <w:sz w:val="28"/>
          <w:szCs w:val="28"/>
        </w:rPr>
        <w:t xml:space="preserve"> квалификационн</w:t>
      </w:r>
      <w:r>
        <w:rPr>
          <w:sz w:val="28"/>
          <w:szCs w:val="28"/>
        </w:rPr>
        <w:t>ой</w:t>
      </w:r>
      <w:r w:rsidR="00F13A6D" w:rsidRPr="00566267">
        <w:rPr>
          <w:sz w:val="28"/>
          <w:szCs w:val="28"/>
        </w:rPr>
        <w:t xml:space="preserve"> категори</w:t>
      </w:r>
      <w:r>
        <w:rPr>
          <w:sz w:val="28"/>
          <w:szCs w:val="28"/>
        </w:rPr>
        <w:t>и</w:t>
      </w:r>
      <w:r w:rsidR="00343C0D">
        <w:rPr>
          <w:sz w:val="28"/>
          <w:szCs w:val="28"/>
        </w:rPr>
        <w:t>,</w:t>
      </w:r>
      <w:r>
        <w:rPr>
          <w:sz w:val="28"/>
          <w:szCs w:val="28"/>
        </w:rPr>
        <w:t xml:space="preserve"> составляет</w:t>
      </w:r>
      <w:r w:rsidR="00875BCC">
        <w:rPr>
          <w:sz w:val="28"/>
          <w:szCs w:val="28"/>
        </w:rPr>
        <w:t>7</w:t>
      </w:r>
      <w:r w:rsidR="00F13A6D" w:rsidRPr="00566267">
        <w:rPr>
          <w:sz w:val="28"/>
          <w:szCs w:val="28"/>
        </w:rPr>
        <w:t>%</w:t>
      </w:r>
      <w:r>
        <w:rPr>
          <w:sz w:val="28"/>
          <w:szCs w:val="28"/>
        </w:rPr>
        <w:t>.</w:t>
      </w:r>
    </w:p>
    <w:p w:rsidR="00F13A6D" w:rsidRPr="00566267" w:rsidRDefault="00F13A6D" w:rsidP="008A77FA">
      <w:pPr>
        <w:spacing w:line="360" w:lineRule="auto"/>
        <w:ind w:firstLine="360"/>
        <w:jc w:val="both"/>
        <w:rPr>
          <w:sz w:val="28"/>
          <w:szCs w:val="28"/>
        </w:rPr>
      </w:pPr>
      <w:r w:rsidRPr="00566267">
        <w:rPr>
          <w:sz w:val="28"/>
          <w:szCs w:val="28"/>
        </w:rPr>
        <w:t xml:space="preserve">Средний возраст педагогических работников составляет </w:t>
      </w:r>
      <w:r w:rsidR="00A822F4">
        <w:rPr>
          <w:sz w:val="28"/>
          <w:szCs w:val="28"/>
        </w:rPr>
        <w:t>43 года</w:t>
      </w:r>
      <w:r w:rsidRPr="00566267">
        <w:rPr>
          <w:sz w:val="28"/>
          <w:szCs w:val="28"/>
        </w:rPr>
        <w:t xml:space="preserve">. Не смотря на увеличение процента численности педагогических работников в возрасте до 35 лет, с каждым годом происходит увеличение численности работников, находящихся в категории «свыше 55 лет». </w:t>
      </w:r>
    </w:p>
    <w:p w:rsidR="008A77FA" w:rsidRPr="00566267" w:rsidRDefault="00F13A6D" w:rsidP="008A77FA">
      <w:pPr>
        <w:spacing w:line="360" w:lineRule="auto"/>
        <w:jc w:val="both"/>
        <w:rPr>
          <w:sz w:val="28"/>
          <w:szCs w:val="28"/>
        </w:rPr>
      </w:pPr>
      <w:r w:rsidRPr="00566267">
        <w:rPr>
          <w:sz w:val="28"/>
          <w:szCs w:val="28"/>
        </w:rPr>
        <w:t xml:space="preserve">В связи с этим продолжается работа по привлечению молодых педагогов в образовательные учреждения </w:t>
      </w:r>
      <w:r w:rsidR="002D3A9A">
        <w:rPr>
          <w:sz w:val="28"/>
          <w:szCs w:val="28"/>
        </w:rPr>
        <w:t>района</w:t>
      </w:r>
      <w:r w:rsidRPr="00566267">
        <w:rPr>
          <w:sz w:val="28"/>
          <w:szCs w:val="28"/>
        </w:rPr>
        <w:t xml:space="preserve">, ведется  работа по  методическому сопровождению их «первых шагов»  в педагогической деятельности, для становления их как специалистов. </w:t>
      </w:r>
    </w:p>
    <w:p w:rsidR="001F5412" w:rsidRPr="00566267" w:rsidRDefault="001F5412" w:rsidP="001F5412">
      <w:pPr>
        <w:spacing w:line="360" w:lineRule="auto"/>
        <w:ind w:firstLine="539"/>
        <w:jc w:val="both"/>
        <w:rPr>
          <w:sz w:val="28"/>
          <w:szCs w:val="28"/>
        </w:rPr>
      </w:pPr>
      <w:r w:rsidRPr="00566267">
        <w:rPr>
          <w:sz w:val="28"/>
          <w:szCs w:val="28"/>
        </w:rPr>
        <w:t>Продолжена традиция прохождения  курсов повышения квалификации педагогическими и руководящими работниками</w:t>
      </w:r>
      <w:r w:rsidR="00BC3B49">
        <w:rPr>
          <w:sz w:val="28"/>
          <w:szCs w:val="28"/>
        </w:rPr>
        <w:t xml:space="preserve">, в том числе и </w:t>
      </w:r>
      <w:r w:rsidRPr="00566267">
        <w:rPr>
          <w:sz w:val="28"/>
          <w:szCs w:val="28"/>
        </w:rPr>
        <w:t>в дистанционном режиме.</w:t>
      </w:r>
      <w:r w:rsidR="00A822F4">
        <w:rPr>
          <w:sz w:val="28"/>
          <w:szCs w:val="28"/>
        </w:rPr>
        <w:t xml:space="preserve"> Охват курсовой подготовкой педагогических работников в прошедшем году составил </w:t>
      </w:r>
      <w:r w:rsidR="004F2F6C">
        <w:rPr>
          <w:sz w:val="28"/>
          <w:szCs w:val="28"/>
        </w:rPr>
        <w:t>40%</w:t>
      </w:r>
      <w:r w:rsidR="00A822F4">
        <w:rPr>
          <w:sz w:val="28"/>
          <w:szCs w:val="28"/>
        </w:rPr>
        <w:t xml:space="preserve">. Что не ниже </w:t>
      </w:r>
      <w:r w:rsidR="0075228A">
        <w:rPr>
          <w:sz w:val="28"/>
          <w:szCs w:val="28"/>
        </w:rPr>
        <w:t>уровня прошлого учебного года.</w:t>
      </w:r>
    </w:p>
    <w:p w:rsidR="0075228A" w:rsidRPr="0075228A" w:rsidRDefault="0075228A" w:rsidP="00210F70">
      <w:pPr>
        <w:pStyle w:val="a3"/>
        <w:spacing w:after="0" w:line="360" w:lineRule="auto"/>
        <w:ind w:firstLine="709"/>
        <w:jc w:val="both"/>
        <w:rPr>
          <w:sz w:val="28"/>
          <w:szCs w:val="28"/>
        </w:rPr>
      </w:pPr>
      <w:r w:rsidRPr="0075228A">
        <w:rPr>
          <w:sz w:val="28"/>
          <w:szCs w:val="28"/>
        </w:rPr>
        <w:t>В целях выявления, поддержки и поощрения</w:t>
      </w:r>
      <w:r w:rsidR="009D1A6E">
        <w:rPr>
          <w:sz w:val="28"/>
          <w:szCs w:val="28"/>
        </w:rPr>
        <w:t>,</w:t>
      </w:r>
      <w:r w:rsidRPr="0075228A">
        <w:rPr>
          <w:sz w:val="28"/>
          <w:szCs w:val="28"/>
        </w:rPr>
        <w:t xml:space="preserve"> творчески работающих педагогов, повышения престижа педагогического труда, распространения передового педагогического опыта в марте 201</w:t>
      </w:r>
      <w:r w:rsidR="00210F70">
        <w:rPr>
          <w:sz w:val="28"/>
          <w:szCs w:val="28"/>
        </w:rPr>
        <w:t>9</w:t>
      </w:r>
      <w:r w:rsidR="00687C1A">
        <w:rPr>
          <w:sz w:val="28"/>
          <w:szCs w:val="28"/>
        </w:rPr>
        <w:t xml:space="preserve"> </w:t>
      </w:r>
      <w:r w:rsidRPr="0075228A">
        <w:rPr>
          <w:sz w:val="28"/>
          <w:szCs w:val="28"/>
        </w:rPr>
        <w:t>г</w:t>
      </w:r>
      <w:r w:rsidR="00210F70">
        <w:rPr>
          <w:sz w:val="28"/>
          <w:szCs w:val="28"/>
        </w:rPr>
        <w:t>ода</w:t>
      </w:r>
      <w:r w:rsidRPr="0075228A">
        <w:rPr>
          <w:sz w:val="28"/>
          <w:szCs w:val="28"/>
        </w:rPr>
        <w:t xml:space="preserve"> проведен районный этап Всероссийских конкурсов профессионального мастерства в сфере образования «Педагог года Березовского района – 201</w:t>
      </w:r>
      <w:r w:rsidR="00210F70">
        <w:rPr>
          <w:sz w:val="28"/>
          <w:szCs w:val="28"/>
        </w:rPr>
        <w:t>9</w:t>
      </w:r>
      <w:r w:rsidRPr="0075228A">
        <w:rPr>
          <w:sz w:val="28"/>
          <w:szCs w:val="28"/>
        </w:rPr>
        <w:t>»</w:t>
      </w:r>
      <w:r>
        <w:rPr>
          <w:sz w:val="28"/>
          <w:szCs w:val="28"/>
        </w:rPr>
        <w:t>.</w:t>
      </w:r>
    </w:p>
    <w:p w:rsidR="00210F70" w:rsidRPr="0075228A" w:rsidRDefault="0075228A" w:rsidP="00210F70">
      <w:pPr>
        <w:suppressAutoHyphens w:val="0"/>
        <w:spacing w:line="360" w:lineRule="auto"/>
        <w:ind w:firstLine="709"/>
        <w:jc w:val="both"/>
        <w:rPr>
          <w:sz w:val="28"/>
          <w:szCs w:val="28"/>
          <w:lang w:eastAsia="ru-RU"/>
        </w:rPr>
      </w:pPr>
      <w:r w:rsidRPr="0075228A">
        <w:rPr>
          <w:sz w:val="28"/>
          <w:szCs w:val="28"/>
          <w:lang w:eastAsia="ru-RU"/>
        </w:rPr>
        <w:t>В конкурсе приняли участие 17 педагогов</w:t>
      </w:r>
      <w:r>
        <w:rPr>
          <w:sz w:val="28"/>
          <w:szCs w:val="28"/>
          <w:lang w:eastAsia="ru-RU"/>
        </w:rPr>
        <w:t xml:space="preserve">. </w:t>
      </w:r>
      <w:r w:rsidR="00210F70">
        <w:rPr>
          <w:sz w:val="28"/>
          <w:szCs w:val="28"/>
          <w:lang w:eastAsia="ru-RU"/>
        </w:rPr>
        <w:t>В</w:t>
      </w:r>
      <w:r w:rsidR="00210F70" w:rsidRPr="0075228A">
        <w:rPr>
          <w:sz w:val="28"/>
          <w:szCs w:val="28"/>
          <w:lang w:eastAsia="ru-RU"/>
        </w:rPr>
        <w:t xml:space="preserve"> окружном конкурсе «Педагог года Югры – 201</w:t>
      </w:r>
      <w:r w:rsidR="00210F70">
        <w:rPr>
          <w:sz w:val="28"/>
          <w:szCs w:val="28"/>
          <w:lang w:eastAsia="ru-RU"/>
        </w:rPr>
        <w:t>9</w:t>
      </w:r>
      <w:r w:rsidR="00210F70" w:rsidRPr="0075228A">
        <w:rPr>
          <w:sz w:val="28"/>
          <w:szCs w:val="28"/>
          <w:lang w:eastAsia="ru-RU"/>
        </w:rPr>
        <w:t>»</w:t>
      </w:r>
      <w:r w:rsidR="00165F96">
        <w:rPr>
          <w:sz w:val="28"/>
          <w:szCs w:val="28"/>
          <w:lang w:eastAsia="ru-RU"/>
        </w:rPr>
        <w:t>принимал участие воспи</w:t>
      </w:r>
      <w:r w:rsidR="00687C1A">
        <w:rPr>
          <w:sz w:val="28"/>
          <w:szCs w:val="28"/>
          <w:lang w:eastAsia="ru-RU"/>
        </w:rPr>
        <w:t>татель детского сада «Комарик» д.</w:t>
      </w:r>
      <w:r w:rsidR="00165F96">
        <w:rPr>
          <w:sz w:val="28"/>
          <w:szCs w:val="28"/>
          <w:lang w:eastAsia="ru-RU"/>
        </w:rPr>
        <w:t xml:space="preserve"> Хулимсунт</w:t>
      </w:r>
      <w:r w:rsidR="00210F70" w:rsidRPr="0075228A">
        <w:rPr>
          <w:sz w:val="28"/>
          <w:szCs w:val="28"/>
          <w:lang w:eastAsia="ru-RU"/>
        </w:rPr>
        <w:t xml:space="preserve">. </w:t>
      </w:r>
      <w:r w:rsidR="00165F96">
        <w:rPr>
          <w:sz w:val="28"/>
          <w:szCs w:val="28"/>
          <w:lang w:eastAsia="ru-RU"/>
        </w:rPr>
        <w:t>По итогам окружного этапа он стал победителем среди воспитателей дошкольных образовательных организаций.</w:t>
      </w:r>
    </w:p>
    <w:p w:rsidR="00165F96" w:rsidRDefault="00DE7B87" w:rsidP="002D3A9A">
      <w:pPr>
        <w:spacing w:line="360" w:lineRule="auto"/>
        <w:ind w:firstLine="709"/>
        <w:jc w:val="both"/>
        <w:rPr>
          <w:bCs/>
          <w:sz w:val="28"/>
          <w:szCs w:val="28"/>
        </w:rPr>
      </w:pPr>
      <w:r>
        <w:rPr>
          <w:bCs/>
          <w:sz w:val="28"/>
          <w:szCs w:val="28"/>
        </w:rPr>
        <w:lastRenderedPageBreak/>
        <w:t xml:space="preserve">Ежегодно в приоритете Комитета образования – вопрос о выполнении указа Президента РФ в части заработной платы педагогических работников. Повышение заработной платы на </w:t>
      </w:r>
      <w:r w:rsidR="00F03664">
        <w:rPr>
          <w:bCs/>
          <w:sz w:val="28"/>
          <w:szCs w:val="28"/>
        </w:rPr>
        <w:t>4</w:t>
      </w:r>
      <w:r>
        <w:rPr>
          <w:bCs/>
          <w:sz w:val="28"/>
          <w:szCs w:val="28"/>
        </w:rPr>
        <w:t xml:space="preserve">% прошло </w:t>
      </w:r>
      <w:r w:rsidR="00165F96">
        <w:rPr>
          <w:bCs/>
          <w:sz w:val="28"/>
          <w:szCs w:val="28"/>
        </w:rPr>
        <w:t>с 01.01.2019 года.</w:t>
      </w:r>
    </w:p>
    <w:p w:rsidR="00165F96" w:rsidRDefault="00165F96" w:rsidP="00165F96">
      <w:pPr>
        <w:spacing w:line="360" w:lineRule="auto"/>
        <w:ind w:firstLine="709"/>
        <w:jc w:val="right"/>
        <w:rPr>
          <w:bCs/>
          <w:sz w:val="28"/>
          <w:szCs w:val="28"/>
        </w:rPr>
      </w:pPr>
      <w:r>
        <w:rPr>
          <w:bCs/>
          <w:sz w:val="28"/>
          <w:szCs w:val="28"/>
        </w:rPr>
        <w:t>Таблица 3</w:t>
      </w:r>
    </w:p>
    <w:p w:rsidR="00165F96" w:rsidRDefault="00165F96" w:rsidP="00165F96">
      <w:pPr>
        <w:spacing w:line="360" w:lineRule="auto"/>
        <w:ind w:firstLine="709"/>
        <w:jc w:val="center"/>
        <w:rPr>
          <w:b/>
          <w:bCs/>
          <w:sz w:val="28"/>
          <w:szCs w:val="28"/>
        </w:rPr>
      </w:pPr>
      <w:r w:rsidRPr="00165F96">
        <w:rPr>
          <w:b/>
          <w:bCs/>
          <w:sz w:val="28"/>
          <w:szCs w:val="28"/>
        </w:rPr>
        <w:t xml:space="preserve">Средняя заработная плата педагогических работников </w:t>
      </w:r>
    </w:p>
    <w:tbl>
      <w:tblPr>
        <w:tblStyle w:val="af3"/>
        <w:tblW w:w="0" w:type="auto"/>
        <w:tblLook w:val="04A0"/>
      </w:tblPr>
      <w:tblGrid>
        <w:gridCol w:w="2931"/>
        <w:gridCol w:w="2259"/>
        <w:gridCol w:w="2179"/>
        <w:gridCol w:w="2202"/>
      </w:tblGrid>
      <w:tr w:rsidR="00F03664" w:rsidTr="00275CD8">
        <w:tc>
          <w:tcPr>
            <w:tcW w:w="2931" w:type="dxa"/>
          </w:tcPr>
          <w:p w:rsidR="00F03664" w:rsidRPr="00F03664" w:rsidRDefault="00F03664" w:rsidP="00F03664">
            <w:pPr>
              <w:jc w:val="center"/>
              <w:rPr>
                <w:bCs/>
                <w:sz w:val="28"/>
                <w:szCs w:val="28"/>
              </w:rPr>
            </w:pPr>
            <w:r w:rsidRPr="00F03664">
              <w:rPr>
                <w:bCs/>
                <w:sz w:val="28"/>
                <w:szCs w:val="28"/>
              </w:rPr>
              <w:t xml:space="preserve">Категории </w:t>
            </w:r>
            <w:r w:rsidR="00CC134F">
              <w:rPr>
                <w:bCs/>
                <w:sz w:val="28"/>
                <w:szCs w:val="28"/>
              </w:rPr>
              <w:t xml:space="preserve">педагогических </w:t>
            </w:r>
            <w:r w:rsidRPr="00F03664">
              <w:rPr>
                <w:bCs/>
                <w:sz w:val="28"/>
                <w:szCs w:val="28"/>
              </w:rPr>
              <w:t>работников</w:t>
            </w:r>
          </w:p>
        </w:tc>
        <w:tc>
          <w:tcPr>
            <w:tcW w:w="2259" w:type="dxa"/>
          </w:tcPr>
          <w:p w:rsidR="00F03664" w:rsidRPr="00F03664" w:rsidRDefault="00F03664" w:rsidP="00F03664">
            <w:pPr>
              <w:jc w:val="center"/>
              <w:rPr>
                <w:bCs/>
                <w:sz w:val="28"/>
                <w:szCs w:val="28"/>
              </w:rPr>
            </w:pPr>
            <w:r>
              <w:rPr>
                <w:bCs/>
                <w:sz w:val="28"/>
                <w:szCs w:val="28"/>
              </w:rPr>
              <w:t>Целевой показатель заработной платы на 2019 год, рублей</w:t>
            </w:r>
          </w:p>
        </w:tc>
        <w:tc>
          <w:tcPr>
            <w:tcW w:w="2179" w:type="dxa"/>
          </w:tcPr>
          <w:p w:rsidR="00F03664" w:rsidRPr="00F03664" w:rsidRDefault="00F03664" w:rsidP="00F03664">
            <w:pPr>
              <w:jc w:val="center"/>
              <w:rPr>
                <w:bCs/>
                <w:sz w:val="28"/>
                <w:szCs w:val="28"/>
              </w:rPr>
            </w:pPr>
            <w:r>
              <w:rPr>
                <w:bCs/>
                <w:sz w:val="28"/>
                <w:szCs w:val="28"/>
              </w:rPr>
              <w:t>2018 год, рублей</w:t>
            </w:r>
          </w:p>
        </w:tc>
        <w:tc>
          <w:tcPr>
            <w:tcW w:w="2202" w:type="dxa"/>
          </w:tcPr>
          <w:p w:rsidR="00F03664" w:rsidRPr="00F03664" w:rsidRDefault="00275CD8" w:rsidP="00CC134F">
            <w:pPr>
              <w:jc w:val="center"/>
              <w:rPr>
                <w:bCs/>
                <w:sz w:val="28"/>
                <w:szCs w:val="28"/>
              </w:rPr>
            </w:pPr>
            <w:r>
              <w:rPr>
                <w:bCs/>
                <w:sz w:val="28"/>
                <w:szCs w:val="28"/>
              </w:rPr>
              <w:t xml:space="preserve">На 1 полугодие </w:t>
            </w:r>
            <w:r w:rsidR="00F03664">
              <w:rPr>
                <w:bCs/>
                <w:sz w:val="28"/>
                <w:szCs w:val="28"/>
              </w:rPr>
              <w:t>201</w:t>
            </w:r>
            <w:r w:rsidR="00CC134F">
              <w:rPr>
                <w:bCs/>
                <w:sz w:val="28"/>
                <w:szCs w:val="28"/>
              </w:rPr>
              <w:t>9</w:t>
            </w:r>
            <w:r w:rsidR="00F03664">
              <w:rPr>
                <w:bCs/>
                <w:sz w:val="28"/>
                <w:szCs w:val="28"/>
              </w:rPr>
              <w:t xml:space="preserve"> год, рублей</w:t>
            </w:r>
          </w:p>
        </w:tc>
      </w:tr>
      <w:tr w:rsidR="00F03664" w:rsidTr="00275CD8">
        <w:tc>
          <w:tcPr>
            <w:tcW w:w="2931" w:type="dxa"/>
          </w:tcPr>
          <w:p w:rsidR="00F03664" w:rsidRPr="00F03664" w:rsidRDefault="00CC134F" w:rsidP="00CC134F">
            <w:pPr>
              <w:rPr>
                <w:bCs/>
                <w:sz w:val="28"/>
                <w:szCs w:val="28"/>
              </w:rPr>
            </w:pPr>
            <w:r>
              <w:rPr>
                <w:bCs/>
                <w:sz w:val="28"/>
                <w:szCs w:val="28"/>
              </w:rPr>
              <w:t>Дошкольные образовательные организации</w:t>
            </w:r>
          </w:p>
        </w:tc>
        <w:tc>
          <w:tcPr>
            <w:tcW w:w="2259" w:type="dxa"/>
          </w:tcPr>
          <w:p w:rsidR="00F03664" w:rsidRPr="00F03664" w:rsidRDefault="00275CD8" w:rsidP="00F03664">
            <w:pPr>
              <w:jc w:val="center"/>
              <w:rPr>
                <w:bCs/>
                <w:sz w:val="28"/>
                <w:szCs w:val="28"/>
              </w:rPr>
            </w:pPr>
            <w:r>
              <w:rPr>
                <w:bCs/>
                <w:sz w:val="28"/>
                <w:szCs w:val="28"/>
              </w:rPr>
              <w:t>61 565,5</w:t>
            </w:r>
          </w:p>
        </w:tc>
        <w:tc>
          <w:tcPr>
            <w:tcW w:w="2179" w:type="dxa"/>
          </w:tcPr>
          <w:p w:rsidR="00F03664" w:rsidRPr="00F03664" w:rsidRDefault="00687C1A" w:rsidP="00F03664">
            <w:pPr>
              <w:jc w:val="center"/>
              <w:rPr>
                <w:bCs/>
                <w:sz w:val="28"/>
                <w:szCs w:val="28"/>
              </w:rPr>
            </w:pPr>
            <w:r>
              <w:rPr>
                <w:bCs/>
                <w:sz w:val="28"/>
                <w:szCs w:val="28"/>
              </w:rPr>
              <w:t>54 700</w:t>
            </w:r>
          </w:p>
        </w:tc>
        <w:tc>
          <w:tcPr>
            <w:tcW w:w="2202" w:type="dxa"/>
          </w:tcPr>
          <w:p w:rsidR="00F03664" w:rsidRPr="00F03664" w:rsidRDefault="00CC134F" w:rsidP="00F03664">
            <w:pPr>
              <w:jc w:val="center"/>
              <w:rPr>
                <w:bCs/>
                <w:sz w:val="28"/>
                <w:szCs w:val="28"/>
              </w:rPr>
            </w:pPr>
            <w:r>
              <w:rPr>
                <w:bCs/>
                <w:sz w:val="28"/>
                <w:szCs w:val="28"/>
              </w:rPr>
              <w:t>68 628,4</w:t>
            </w:r>
          </w:p>
        </w:tc>
      </w:tr>
      <w:tr w:rsidR="00F03664" w:rsidTr="00275CD8">
        <w:tc>
          <w:tcPr>
            <w:tcW w:w="2931" w:type="dxa"/>
          </w:tcPr>
          <w:p w:rsidR="00F03664" w:rsidRPr="00F03664" w:rsidRDefault="00CC134F" w:rsidP="00F03664">
            <w:pPr>
              <w:jc w:val="center"/>
              <w:rPr>
                <w:bCs/>
                <w:sz w:val="28"/>
                <w:szCs w:val="28"/>
              </w:rPr>
            </w:pPr>
            <w:r>
              <w:rPr>
                <w:bCs/>
                <w:sz w:val="28"/>
                <w:szCs w:val="28"/>
              </w:rPr>
              <w:t>Общеобразовательные организации</w:t>
            </w:r>
          </w:p>
        </w:tc>
        <w:tc>
          <w:tcPr>
            <w:tcW w:w="2259" w:type="dxa"/>
          </w:tcPr>
          <w:p w:rsidR="00F03664" w:rsidRPr="00F03664" w:rsidRDefault="00275CD8" w:rsidP="00F03664">
            <w:pPr>
              <w:jc w:val="center"/>
              <w:rPr>
                <w:bCs/>
                <w:sz w:val="28"/>
                <w:szCs w:val="28"/>
              </w:rPr>
            </w:pPr>
            <w:r>
              <w:rPr>
                <w:bCs/>
                <w:sz w:val="28"/>
                <w:szCs w:val="28"/>
              </w:rPr>
              <w:t>68 030,0</w:t>
            </w:r>
          </w:p>
        </w:tc>
        <w:tc>
          <w:tcPr>
            <w:tcW w:w="2179" w:type="dxa"/>
          </w:tcPr>
          <w:p w:rsidR="00F03664" w:rsidRPr="00F03664" w:rsidRDefault="00687C1A" w:rsidP="00F03664">
            <w:pPr>
              <w:jc w:val="center"/>
              <w:rPr>
                <w:bCs/>
                <w:sz w:val="28"/>
                <w:szCs w:val="28"/>
              </w:rPr>
            </w:pPr>
            <w:r>
              <w:rPr>
                <w:bCs/>
                <w:sz w:val="28"/>
                <w:szCs w:val="28"/>
              </w:rPr>
              <w:t>67 200</w:t>
            </w:r>
          </w:p>
        </w:tc>
        <w:tc>
          <w:tcPr>
            <w:tcW w:w="2202" w:type="dxa"/>
          </w:tcPr>
          <w:p w:rsidR="00F03664" w:rsidRPr="00F03664" w:rsidRDefault="00CC134F" w:rsidP="00F03664">
            <w:pPr>
              <w:jc w:val="center"/>
              <w:rPr>
                <w:bCs/>
                <w:sz w:val="28"/>
                <w:szCs w:val="28"/>
              </w:rPr>
            </w:pPr>
            <w:r>
              <w:rPr>
                <w:bCs/>
                <w:sz w:val="28"/>
                <w:szCs w:val="28"/>
              </w:rPr>
              <w:t>94 759,8</w:t>
            </w:r>
          </w:p>
        </w:tc>
      </w:tr>
      <w:tr w:rsidR="00F03664" w:rsidTr="00275CD8">
        <w:tc>
          <w:tcPr>
            <w:tcW w:w="2931" w:type="dxa"/>
          </w:tcPr>
          <w:p w:rsidR="00F03664" w:rsidRPr="00F03664" w:rsidRDefault="00CC134F" w:rsidP="00F03664">
            <w:pPr>
              <w:jc w:val="center"/>
              <w:rPr>
                <w:bCs/>
                <w:sz w:val="28"/>
                <w:szCs w:val="28"/>
              </w:rPr>
            </w:pPr>
            <w:r>
              <w:rPr>
                <w:bCs/>
                <w:sz w:val="28"/>
                <w:szCs w:val="28"/>
              </w:rPr>
              <w:t>Организации дополнительного образования</w:t>
            </w:r>
          </w:p>
        </w:tc>
        <w:tc>
          <w:tcPr>
            <w:tcW w:w="2259" w:type="dxa"/>
          </w:tcPr>
          <w:p w:rsidR="00F03664" w:rsidRPr="00F03664" w:rsidRDefault="00275CD8" w:rsidP="00F03664">
            <w:pPr>
              <w:jc w:val="center"/>
              <w:rPr>
                <w:bCs/>
                <w:sz w:val="28"/>
                <w:szCs w:val="28"/>
              </w:rPr>
            </w:pPr>
            <w:r>
              <w:rPr>
                <w:bCs/>
                <w:sz w:val="28"/>
                <w:szCs w:val="28"/>
              </w:rPr>
              <w:t>58 379,9</w:t>
            </w:r>
          </w:p>
        </w:tc>
        <w:tc>
          <w:tcPr>
            <w:tcW w:w="2179" w:type="dxa"/>
          </w:tcPr>
          <w:p w:rsidR="00F03664" w:rsidRPr="00F03664" w:rsidRDefault="00687C1A" w:rsidP="00F03664">
            <w:pPr>
              <w:jc w:val="center"/>
              <w:rPr>
                <w:bCs/>
                <w:sz w:val="28"/>
                <w:szCs w:val="28"/>
              </w:rPr>
            </w:pPr>
            <w:r>
              <w:rPr>
                <w:bCs/>
                <w:sz w:val="28"/>
                <w:szCs w:val="28"/>
              </w:rPr>
              <w:t>51 000</w:t>
            </w:r>
          </w:p>
        </w:tc>
        <w:tc>
          <w:tcPr>
            <w:tcW w:w="2202" w:type="dxa"/>
          </w:tcPr>
          <w:p w:rsidR="00F03664" w:rsidRPr="00F03664" w:rsidRDefault="00CC134F" w:rsidP="00F03664">
            <w:pPr>
              <w:jc w:val="center"/>
              <w:rPr>
                <w:bCs/>
                <w:sz w:val="28"/>
                <w:szCs w:val="28"/>
              </w:rPr>
            </w:pPr>
            <w:r>
              <w:rPr>
                <w:bCs/>
                <w:sz w:val="28"/>
                <w:szCs w:val="28"/>
              </w:rPr>
              <w:t>60 895,1</w:t>
            </w:r>
          </w:p>
        </w:tc>
      </w:tr>
    </w:tbl>
    <w:p w:rsidR="00165F96" w:rsidRPr="00165F96" w:rsidRDefault="00165F96" w:rsidP="00165F96">
      <w:pPr>
        <w:spacing w:line="360" w:lineRule="auto"/>
        <w:ind w:firstLine="709"/>
        <w:jc w:val="center"/>
        <w:rPr>
          <w:b/>
          <w:bCs/>
          <w:sz w:val="28"/>
          <w:szCs w:val="28"/>
        </w:rPr>
      </w:pPr>
    </w:p>
    <w:p w:rsidR="00DE7B87" w:rsidRDefault="00DE7B87" w:rsidP="002D3A9A">
      <w:pPr>
        <w:spacing w:line="360" w:lineRule="auto"/>
        <w:ind w:firstLine="709"/>
        <w:jc w:val="both"/>
        <w:rPr>
          <w:bCs/>
          <w:sz w:val="28"/>
          <w:szCs w:val="28"/>
        </w:rPr>
      </w:pPr>
      <w:r>
        <w:rPr>
          <w:bCs/>
          <w:sz w:val="28"/>
          <w:szCs w:val="28"/>
        </w:rPr>
        <w:t>Анализ данных заработной платы педагогических работников ОО показывает динамику роста заработной платы.</w:t>
      </w:r>
    </w:p>
    <w:p w:rsidR="004562EE" w:rsidRPr="00566267" w:rsidRDefault="004562EE" w:rsidP="002D3A9A">
      <w:pPr>
        <w:spacing w:line="360" w:lineRule="auto"/>
        <w:ind w:firstLine="709"/>
        <w:jc w:val="both"/>
        <w:rPr>
          <w:bCs/>
          <w:sz w:val="28"/>
          <w:szCs w:val="28"/>
        </w:rPr>
      </w:pPr>
      <w:r>
        <w:rPr>
          <w:bCs/>
          <w:sz w:val="28"/>
          <w:szCs w:val="28"/>
        </w:rPr>
        <w:t>В завершении анализа кадрового обеспечения муниципальной образовательной системе хочется отметить, что современная школа значительно отличается от той школы, которая была даже 5 лет назад. Школа обладает огромными ресурсами и возможностями, чтобы развиваться и только приветствует инновации. Наша задача – сделать учителя современником нынешних учеников, но это невозможно без директора современника. Сегодня надо понимать, что настал момент, требующий сбросить с себя роль источника знаний, эта непосильная роль для педагога и руководителя. А вот стать новым лидером – главная задача, задача непростая, но решаемая</w:t>
      </w:r>
      <w:proofErr w:type="gramStart"/>
      <w:r>
        <w:rPr>
          <w:bCs/>
          <w:sz w:val="28"/>
          <w:szCs w:val="28"/>
        </w:rPr>
        <w:t>.</w:t>
      </w:r>
      <w:r w:rsidR="005427E4">
        <w:rPr>
          <w:bCs/>
          <w:sz w:val="28"/>
          <w:szCs w:val="28"/>
        </w:rPr>
        <w:t>Л</w:t>
      </w:r>
      <w:proofErr w:type="gramEnd"/>
      <w:r w:rsidR="005427E4">
        <w:rPr>
          <w:bCs/>
          <w:sz w:val="28"/>
          <w:szCs w:val="28"/>
        </w:rPr>
        <w:t xml:space="preserve">идерство педагога и руководителя – это, прежде всего, лидерство в освоении технологий будущего, понимании результатов будущего и путей их достижения, культура командной работы, культура грамотного и открытого общения с родителями и многое другое, что нам с вами предстоит открыть для себя, открывшись новому самим смело и </w:t>
      </w:r>
      <w:r w:rsidR="005427E4">
        <w:rPr>
          <w:bCs/>
          <w:sz w:val="28"/>
          <w:szCs w:val="28"/>
        </w:rPr>
        <w:lastRenderedPageBreak/>
        <w:t>уверенно, потому что современный ученик – это ученик знающий и умеющий. Школа должна представлять, какими умениями она награждает учеников за то, что они проводят в ней большую часть своей жизни.</w:t>
      </w:r>
    </w:p>
    <w:p w:rsidR="00275CD8" w:rsidRDefault="00DE1C15" w:rsidP="00165F96">
      <w:pPr>
        <w:spacing w:line="360" w:lineRule="auto"/>
        <w:ind w:firstLine="709"/>
        <w:jc w:val="both"/>
        <w:rPr>
          <w:rStyle w:val="ad"/>
          <w:color w:val="auto"/>
          <w:sz w:val="28"/>
          <w:szCs w:val="28"/>
          <w:u w:val="none"/>
          <w:lang w:eastAsia="ru-RU"/>
        </w:rPr>
      </w:pPr>
      <w:r w:rsidRPr="00566267">
        <w:rPr>
          <w:rStyle w:val="ad"/>
          <w:b/>
          <w:color w:val="auto"/>
          <w:sz w:val="28"/>
          <w:szCs w:val="28"/>
          <w:u w:val="none"/>
          <w:lang w:eastAsia="ru-RU"/>
        </w:rPr>
        <w:t>И</w:t>
      </w:r>
      <w:r w:rsidR="00880693" w:rsidRPr="00566267">
        <w:rPr>
          <w:rStyle w:val="ad"/>
          <w:b/>
          <w:color w:val="auto"/>
          <w:sz w:val="28"/>
          <w:szCs w:val="28"/>
          <w:u w:val="none"/>
          <w:lang w:eastAsia="ru-RU"/>
        </w:rPr>
        <w:t>зменени</w:t>
      </w:r>
      <w:r w:rsidR="00275CD8">
        <w:rPr>
          <w:rStyle w:val="ad"/>
          <w:b/>
          <w:color w:val="auto"/>
          <w:sz w:val="28"/>
          <w:szCs w:val="28"/>
          <w:u w:val="none"/>
          <w:lang w:eastAsia="ru-RU"/>
        </w:rPr>
        <w:t>я</w:t>
      </w:r>
      <w:r w:rsidR="000D4474" w:rsidRPr="00566267">
        <w:rPr>
          <w:rStyle w:val="ad"/>
          <w:b/>
          <w:color w:val="auto"/>
          <w:sz w:val="28"/>
          <w:szCs w:val="28"/>
          <w:u w:val="none"/>
          <w:lang w:eastAsia="ru-RU"/>
        </w:rPr>
        <w:t xml:space="preserve"> инфраструктуры образо</w:t>
      </w:r>
      <w:r w:rsidR="00880693" w:rsidRPr="00566267">
        <w:rPr>
          <w:rStyle w:val="ad"/>
          <w:b/>
          <w:color w:val="auto"/>
          <w:sz w:val="28"/>
          <w:szCs w:val="28"/>
          <w:u w:val="none"/>
          <w:lang w:eastAsia="ru-RU"/>
        </w:rPr>
        <w:t>вательных учреждений, расширени</w:t>
      </w:r>
      <w:r w:rsidR="00275CD8">
        <w:rPr>
          <w:rStyle w:val="ad"/>
          <w:b/>
          <w:color w:val="auto"/>
          <w:sz w:val="28"/>
          <w:szCs w:val="28"/>
          <w:u w:val="none"/>
          <w:lang w:eastAsia="ru-RU"/>
        </w:rPr>
        <w:t>е</w:t>
      </w:r>
      <w:r w:rsidR="000D4474" w:rsidRPr="00566267">
        <w:rPr>
          <w:rStyle w:val="ad"/>
          <w:b/>
          <w:color w:val="auto"/>
          <w:sz w:val="28"/>
          <w:szCs w:val="28"/>
          <w:u w:val="none"/>
          <w:lang w:eastAsia="ru-RU"/>
        </w:rPr>
        <w:t xml:space="preserve"> их самостоятельности</w:t>
      </w:r>
      <w:r w:rsidR="00880693" w:rsidRPr="00566267">
        <w:rPr>
          <w:rStyle w:val="ad"/>
          <w:color w:val="auto"/>
          <w:sz w:val="28"/>
          <w:szCs w:val="28"/>
          <w:u w:val="none"/>
          <w:lang w:eastAsia="ru-RU"/>
        </w:rPr>
        <w:t>.</w:t>
      </w:r>
    </w:p>
    <w:p w:rsidR="00880693" w:rsidRPr="00566267" w:rsidRDefault="00DE1C15" w:rsidP="00165F96">
      <w:pPr>
        <w:spacing w:line="360" w:lineRule="auto"/>
        <w:ind w:firstLine="709"/>
        <w:jc w:val="both"/>
        <w:rPr>
          <w:rStyle w:val="ad"/>
          <w:color w:val="auto"/>
          <w:sz w:val="28"/>
          <w:szCs w:val="28"/>
          <w:u w:val="none"/>
          <w:lang w:eastAsia="ru-RU"/>
        </w:rPr>
      </w:pPr>
      <w:r w:rsidRPr="00566267">
        <w:rPr>
          <w:rStyle w:val="ad"/>
          <w:color w:val="auto"/>
          <w:sz w:val="28"/>
          <w:szCs w:val="28"/>
          <w:u w:val="none"/>
          <w:lang w:eastAsia="ru-RU"/>
        </w:rPr>
        <w:t>Те задачи, которые мы определяем по данному направлению</w:t>
      </w:r>
      <w:r w:rsidR="00194AE1">
        <w:rPr>
          <w:rStyle w:val="ad"/>
          <w:color w:val="auto"/>
          <w:sz w:val="28"/>
          <w:szCs w:val="28"/>
          <w:u w:val="none"/>
          <w:lang w:eastAsia="ru-RU"/>
        </w:rPr>
        <w:t>,</w:t>
      </w:r>
      <w:r w:rsidR="00275CD8">
        <w:rPr>
          <w:rStyle w:val="ad"/>
          <w:color w:val="auto"/>
          <w:sz w:val="28"/>
          <w:szCs w:val="28"/>
          <w:u w:val="none"/>
          <w:lang w:eastAsia="ru-RU"/>
        </w:rPr>
        <w:t xml:space="preserve"> </w:t>
      </w:r>
      <w:r w:rsidR="00194AE1">
        <w:rPr>
          <w:rStyle w:val="ad"/>
          <w:color w:val="auto"/>
          <w:sz w:val="28"/>
          <w:szCs w:val="28"/>
          <w:u w:val="none"/>
          <w:lang w:eastAsia="ru-RU"/>
        </w:rPr>
        <w:t xml:space="preserve">способствуют </w:t>
      </w:r>
      <w:r w:rsidRPr="00566267">
        <w:rPr>
          <w:rStyle w:val="ad"/>
          <w:color w:val="auto"/>
          <w:sz w:val="28"/>
          <w:szCs w:val="28"/>
          <w:u w:val="none"/>
          <w:lang w:eastAsia="ru-RU"/>
        </w:rPr>
        <w:t xml:space="preserve"> дости</w:t>
      </w:r>
      <w:r w:rsidR="00194AE1">
        <w:rPr>
          <w:rStyle w:val="ad"/>
          <w:color w:val="auto"/>
          <w:sz w:val="28"/>
          <w:szCs w:val="28"/>
          <w:u w:val="none"/>
          <w:lang w:eastAsia="ru-RU"/>
        </w:rPr>
        <w:t>жению</w:t>
      </w:r>
      <w:r w:rsidRPr="00566267">
        <w:rPr>
          <w:rStyle w:val="ad"/>
          <w:color w:val="auto"/>
          <w:sz w:val="28"/>
          <w:szCs w:val="28"/>
          <w:u w:val="none"/>
          <w:lang w:eastAsia="ru-RU"/>
        </w:rPr>
        <w:t xml:space="preserve"> планируемы</w:t>
      </w:r>
      <w:r w:rsidR="00194AE1">
        <w:rPr>
          <w:rStyle w:val="ad"/>
          <w:color w:val="auto"/>
          <w:sz w:val="28"/>
          <w:szCs w:val="28"/>
          <w:u w:val="none"/>
          <w:lang w:eastAsia="ru-RU"/>
        </w:rPr>
        <w:t>х</w:t>
      </w:r>
      <w:r w:rsidRPr="00566267">
        <w:rPr>
          <w:rStyle w:val="ad"/>
          <w:color w:val="auto"/>
          <w:sz w:val="28"/>
          <w:szCs w:val="28"/>
          <w:u w:val="none"/>
          <w:lang w:eastAsia="ru-RU"/>
        </w:rPr>
        <w:t xml:space="preserve"> результат</w:t>
      </w:r>
      <w:r w:rsidR="00194AE1">
        <w:rPr>
          <w:rStyle w:val="ad"/>
          <w:color w:val="auto"/>
          <w:sz w:val="28"/>
          <w:szCs w:val="28"/>
          <w:u w:val="none"/>
          <w:lang w:eastAsia="ru-RU"/>
        </w:rPr>
        <w:t>ов</w:t>
      </w:r>
      <w:r w:rsidR="005427E4">
        <w:rPr>
          <w:rStyle w:val="ad"/>
          <w:color w:val="auto"/>
          <w:sz w:val="28"/>
          <w:szCs w:val="28"/>
          <w:u w:val="none"/>
          <w:lang w:eastAsia="ru-RU"/>
        </w:rPr>
        <w:t xml:space="preserve"> образования</w:t>
      </w:r>
      <w:r w:rsidRPr="00566267">
        <w:rPr>
          <w:rStyle w:val="ad"/>
          <w:color w:val="auto"/>
          <w:sz w:val="28"/>
          <w:szCs w:val="28"/>
          <w:u w:val="none"/>
          <w:lang w:eastAsia="ru-RU"/>
        </w:rPr>
        <w:t>.</w:t>
      </w:r>
    </w:p>
    <w:p w:rsidR="00B945E7" w:rsidRPr="00566267" w:rsidRDefault="00396D37" w:rsidP="006331F8">
      <w:pPr>
        <w:spacing w:line="360" w:lineRule="auto"/>
        <w:ind w:firstLine="851"/>
        <w:jc w:val="both"/>
        <w:rPr>
          <w:rStyle w:val="ad"/>
          <w:color w:val="auto"/>
          <w:sz w:val="28"/>
          <w:szCs w:val="28"/>
          <w:u w:val="none"/>
          <w:lang w:eastAsia="ru-RU"/>
        </w:rPr>
      </w:pPr>
      <w:r w:rsidRPr="00566267">
        <w:rPr>
          <w:rStyle w:val="ad"/>
          <w:color w:val="auto"/>
          <w:sz w:val="28"/>
          <w:szCs w:val="28"/>
          <w:u w:val="none"/>
          <w:lang w:eastAsia="ru-RU"/>
        </w:rPr>
        <w:t>Традиционно данный блок начнем анализировать с вопроса подготовки</w:t>
      </w:r>
      <w:r w:rsidR="00B945E7" w:rsidRPr="00566267">
        <w:rPr>
          <w:rStyle w:val="ad"/>
          <w:color w:val="auto"/>
          <w:sz w:val="28"/>
          <w:szCs w:val="28"/>
          <w:u w:val="none"/>
          <w:lang w:eastAsia="ru-RU"/>
        </w:rPr>
        <w:t xml:space="preserve"> образовательных </w:t>
      </w:r>
      <w:r w:rsidR="00880693" w:rsidRPr="00566267">
        <w:rPr>
          <w:rStyle w:val="ad"/>
          <w:color w:val="auto"/>
          <w:sz w:val="28"/>
          <w:szCs w:val="28"/>
          <w:u w:val="none"/>
          <w:lang w:eastAsia="ru-RU"/>
        </w:rPr>
        <w:t>учреждений</w:t>
      </w:r>
      <w:r w:rsidR="00B945E7" w:rsidRPr="00566267">
        <w:rPr>
          <w:rStyle w:val="ad"/>
          <w:color w:val="auto"/>
          <w:sz w:val="28"/>
          <w:szCs w:val="28"/>
          <w:u w:val="none"/>
          <w:lang w:eastAsia="ru-RU"/>
        </w:rPr>
        <w:t xml:space="preserve"> к новому учебному году</w:t>
      </w:r>
      <w:r w:rsidRPr="00566267">
        <w:rPr>
          <w:rStyle w:val="ad"/>
          <w:color w:val="auto"/>
          <w:sz w:val="28"/>
          <w:szCs w:val="28"/>
          <w:u w:val="none"/>
          <w:lang w:eastAsia="ru-RU"/>
        </w:rPr>
        <w:t xml:space="preserve">. </w:t>
      </w:r>
      <w:r w:rsidR="00194AE1">
        <w:rPr>
          <w:rStyle w:val="ad"/>
          <w:color w:val="auto"/>
          <w:sz w:val="28"/>
          <w:szCs w:val="28"/>
          <w:u w:val="none"/>
          <w:lang w:eastAsia="ru-RU"/>
        </w:rPr>
        <w:t>В</w:t>
      </w:r>
      <w:r w:rsidR="00DE1C15" w:rsidRPr="00566267">
        <w:rPr>
          <w:rStyle w:val="ad"/>
          <w:color w:val="auto"/>
          <w:sz w:val="28"/>
          <w:szCs w:val="28"/>
          <w:u w:val="none"/>
          <w:lang w:eastAsia="ru-RU"/>
        </w:rPr>
        <w:t xml:space="preserve"> 201</w:t>
      </w:r>
      <w:r w:rsidR="00165F96">
        <w:rPr>
          <w:rStyle w:val="ad"/>
          <w:color w:val="auto"/>
          <w:sz w:val="28"/>
          <w:szCs w:val="28"/>
          <w:u w:val="none"/>
          <w:lang w:eastAsia="ru-RU"/>
        </w:rPr>
        <w:t>9</w:t>
      </w:r>
      <w:r w:rsidR="00880693" w:rsidRPr="00566267">
        <w:rPr>
          <w:rStyle w:val="ad"/>
          <w:color w:val="auto"/>
          <w:sz w:val="28"/>
          <w:szCs w:val="28"/>
          <w:u w:val="none"/>
          <w:lang w:eastAsia="ru-RU"/>
        </w:rPr>
        <w:t xml:space="preserve"> году на подготовку общеобразовательных учреждений к новому учебному</w:t>
      </w:r>
      <w:r w:rsidR="00F825BB" w:rsidRPr="00566267">
        <w:rPr>
          <w:rStyle w:val="ad"/>
          <w:color w:val="auto"/>
          <w:sz w:val="28"/>
          <w:szCs w:val="28"/>
          <w:u w:val="none"/>
          <w:lang w:eastAsia="ru-RU"/>
        </w:rPr>
        <w:t xml:space="preserve"> году</w:t>
      </w:r>
      <w:r w:rsidR="00B72005" w:rsidRPr="00566267">
        <w:rPr>
          <w:rStyle w:val="ad"/>
          <w:color w:val="auto"/>
          <w:sz w:val="28"/>
          <w:szCs w:val="28"/>
          <w:u w:val="none"/>
          <w:lang w:eastAsia="ru-RU"/>
        </w:rPr>
        <w:t xml:space="preserve">,капитальный </w:t>
      </w:r>
      <w:r w:rsidR="00880693" w:rsidRPr="00566267">
        <w:rPr>
          <w:rStyle w:val="ad"/>
          <w:color w:val="auto"/>
          <w:sz w:val="28"/>
          <w:szCs w:val="28"/>
          <w:u w:val="none"/>
          <w:lang w:eastAsia="ru-RU"/>
        </w:rPr>
        <w:t xml:space="preserve">и текущий ремонт образовательных </w:t>
      </w:r>
      <w:r w:rsidR="00E47205">
        <w:rPr>
          <w:rStyle w:val="ad"/>
          <w:color w:val="auto"/>
          <w:sz w:val="28"/>
          <w:szCs w:val="28"/>
          <w:u w:val="none"/>
          <w:lang w:eastAsia="ru-RU"/>
        </w:rPr>
        <w:t>организаций запланированы финансовые средства</w:t>
      </w:r>
      <w:r w:rsidR="00DA3030">
        <w:rPr>
          <w:rStyle w:val="ad"/>
          <w:color w:val="auto"/>
          <w:sz w:val="28"/>
          <w:szCs w:val="28"/>
          <w:u w:val="none"/>
          <w:lang w:eastAsia="ru-RU"/>
        </w:rPr>
        <w:t xml:space="preserve"> из бюджета Березовского района</w:t>
      </w:r>
      <w:r w:rsidR="00880693" w:rsidRPr="00566267">
        <w:rPr>
          <w:rStyle w:val="ad"/>
          <w:color w:val="auto"/>
          <w:sz w:val="28"/>
          <w:szCs w:val="28"/>
          <w:u w:val="none"/>
          <w:lang w:eastAsia="ru-RU"/>
        </w:rPr>
        <w:t xml:space="preserve"> в </w:t>
      </w:r>
      <w:r w:rsidR="00E47205">
        <w:rPr>
          <w:rStyle w:val="ad"/>
          <w:color w:val="auto"/>
          <w:sz w:val="28"/>
          <w:szCs w:val="28"/>
          <w:u w:val="none"/>
          <w:lang w:eastAsia="ru-RU"/>
        </w:rPr>
        <w:t>объеме 7 096,03 тыс. рублей</w:t>
      </w:r>
      <w:r w:rsidR="00DA3030">
        <w:rPr>
          <w:rStyle w:val="ad"/>
          <w:color w:val="auto"/>
          <w:sz w:val="28"/>
          <w:szCs w:val="28"/>
          <w:u w:val="none"/>
          <w:lang w:eastAsia="ru-RU"/>
        </w:rPr>
        <w:t>, том числе на устранение предписаний надзорных органов 4 070,94 тыс. рублей</w:t>
      </w:r>
      <w:r w:rsidR="00880693" w:rsidRPr="00566267">
        <w:rPr>
          <w:rStyle w:val="ad"/>
          <w:color w:val="auto"/>
          <w:sz w:val="28"/>
          <w:szCs w:val="28"/>
          <w:u w:val="none"/>
          <w:lang w:eastAsia="ru-RU"/>
        </w:rPr>
        <w:t xml:space="preserve">. </w:t>
      </w:r>
      <w:r w:rsidR="00BC3B49">
        <w:rPr>
          <w:rStyle w:val="ad"/>
          <w:color w:val="auto"/>
          <w:sz w:val="28"/>
          <w:szCs w:val="28"/>
          <w:u w:val="none"/>
          <w:lang w:eastAsia="ru-RU"/>
        </w:rPr>
        <w:t>В ходе подготовки</w:t>
      </w:r>
      <w:r w:rsidR="002716CE">
        <w:rPr>
          <w:rStyle w:val="ad"/>
          <w:color w:val="auto"/>
          <w:sz w:val="28"/>
          <w:szCs w:val="28"/>
          <w:u w:val="none"/>
          <w:lang w:eastAsia="ru-RU"/>
        </w:rPr>
        <w:t xml:space="preserve"> в муниципальных образовательных организациях </w:t>
      </w:r>
      <w:r w:rsidR="00BC3B49">
        <w:rPr>
          <w:rStyle w:val="ad"/>
          <w:color w:val="auto"/>
          <w:sz w:val="28"/>
          <w:szCs w:val="28"/>
          <w:u w:val="none"/>
          <w:lang w:eastAsia="ru-RU"/>
        </w:rPr>
        <w:t xml:space="preserve"> устранены </w:t>
      </w:r>
      <w:r w:rsidR="002716CE">
        <w:rPr>
          <w:rStyle w:val="ad"/>
          <w:color w:val="auto"/>
          <w:sz w:val="28"/>
          <w:szCs w:val="28"/>
          <w:u w:val="none"/>
          <w:lang w:eastAsia="ru-RU"/>
        </w:rPr>
        <w:t xml:space="preserve">все </w:t>
      </w:r>
      <w:r w:rsidR="00BC3B49">
        <w:rPr>
          <w:rStyle w:val="ad"/>
          <w:color w:val="auto"/>
          <w:sz w:val="28"/>
          <w:szCs w:val="28"/>
          <w:u w:val="none"/>
          <w:lang w:eastAsia="ru-RU"/>
        </w:rPr>
        <w:t>предписания Госпожнадзора</w:t>
      </w:r>
      <w:r w:rsidR="002716CE">
        <w:rPr>
          <w:rStyle w:val="ad"/>
          <w:color w:val="auto"/>
          <w:sz w:val="28"/>
          <w:szCs w:val="28"/>
          <w:u w:val="none"/>
          <w:lang w:eastAsia="ru-RU"/>
        </w:rPr>
        <w:t>,</w:t>
      </w:r>
      <w:r w:rsidR="00BC3B49">
        <w:rPr>
          <w:rStyle w:val="ad"/>
          <w:color w:val="auto"/>
          <w:sz w:val="28"/>
          <w:szCs w:val="28"/>
          <w:u w:val="none"/>
          <w:lang w:eastAsia="ru-RU"/>
        </w:rPr>
        <w:t xml:space="preserve"> Роспотребнадзора.</w:t>
      </w:r>
      <w:r w:rsidR="00275CD8">
        <w:rPr>
          <w:rStyle w:val="ad"/>
          <w:color w:val="auto"/>
          <w:sz w:val="28"/>
          <w:szCs w:val="28"/>
          <w:u w:val="none"/>
          <w:lang w:eastAsia="ru-RU"/>
        </w:rPr>
        <w:t xml:space="preserve"> </w:t>
      </w:r>
      <w:r w:rsidR="00195059">
        <w:rPr>
          <w:rStyle w:val="ad"/>
          <w:color w:val="auto"/>
          <w:sz w:val="28"/>
          <w:szCs w:val="28"/>
          <w:u w:val="none"/>
          <w:lang w:eastAsia="ru-RU"/>
        </w:rPr>
        <w:t>В целях укреплени</w:t>
      </w:r>
      <w:r w:rsidR="00275CD8">
        <w:rPr>
          <w:rStyle w:val="ad"/>
          <w:color w:val="auto"/>
          <w:sz w:val="28"/>
          <w:szCs w:val="28"/>
          <w:u w:val="none"/>
          <w:lang w:eastAsia="ru-RU"/>
        </w:rPr>
        <w:t>я</w:t>
      </w:r>
      <w:r w:rsidR="00195059">
        <w:rPr>
          <w:rStyle w:val="ad"/>
          <w:color w:val="auto"/>
          <w:sz w:val="28"/>
          <w:szCs w:val="28"/>
          <w:u w:val="none"/>
          <w:lang w:eastAsia="ru-RU"/>
        </w:rPr>
        <w:t xml:space="preserve"> антитеррористической защищенности в текущем году в образовательных организациях проведены мероприятия по их оснащению </w:t>
      </w:r>
      <w:r w:rsidR="00275CD8">
        <w:rPr>
          <w:rStyle w:val="ad"/>
          <w:color w:val="auto"/>
          <w:sz w:val="28"/>
          <w:szCs w:val="28"/>
          <w:u w:val="none"/>
          <w:lang w:eastAsia="ru-RU"/>
        </w:rPr>
        <w:t xml:space="preserve">дополнительными </w:t>
      </w:r>
      <w:r w:rsidR="00195059">
        <w:rPr>
          <w:rStyle w:val="ad"/>
          <w:color w:val="auto"/>
          <w:sz w:val="28"/>
          <w:szCs w:val="28"/>
          <w:u w:val="none"/>
          <w:lang w:eastAsia="ru-RU"/>
        </w:rPr>
        <w:t xml:space="preserve">камерами наружного и внутреннего видеонаблюдения, ограждению территорий. В перспективе планируется обеспечить охрану  образовательных организациях работниками частных охранных организаций.  </w:t>
      </w:r>
    </w:p>
    <w:p w:rsidR="00E14CEF" w:rsidRDefault="005135F2" w:rsidP="00275CD8">
      <w:pPr>
        <w:spacing w:line="360" w:lineRule="auto"/>
        <w:ind w:firstLine="709"/>
        <w:jc w:val="both"/>
        <w:rPr>
          <w:rStyle w:val="ad"/>
          <w:color w:val="auto"/>
          <w:sz w:val="28"/>
          <w:szCs w:val="28"/>
          <w:u w:val="none"/>
        </w:rPr>
      </w:pPr>
      <w:r w:rsidRPr="00566267">
        <w:rPr>
          <w:rStyle w:val="ad"/>
          <w:color w:val="auto"/>
          <w:sz w:val="28"/>
          <w:szCs w:val="28"/>
          <w:u w:val="none"/>
        </w:rPr>
        <w:t>В</w:t>
      </w:r>
      <w:r w:rsidR="00D857DC">
        <w:rPr>
          <w:rStyle w:val="ad"/>
          <w:color w:val="auto"/>
          <w:sz w:val="28"/>
          <w:szCs w:val="28"/>
          <w:u w:val="none"/>
        </w:rPr>
        <w:t xml:space="preserve"> рамках реализации муниципальной программы развития в прошедшем году продолжена работа по строительству новых зданий детских садов и общеобразовательных школ. </w:t>
      </w:r>
      <w:r w:rsidR="00DE7B87">
        <w:rPr>
          <w:rStyle w:val="ad"/>
          <w:color w:val="auto"/>
          <w:sz w:val="28"/>
          <w:szCs w:val="28"/>
          <w:u w:val="none"/>
        </w:rPr>
        <w:t>В целом в государственной Программе</w:t>
      </w:r>
      <w:r w:rsidR="007F4D4F">
        <w:rPr>
          <w:rStyle w:val="ad"/>
          <w:color w:val="auto"/>
          <w:sz w:val="28"/>
          <w:szCs w:val="28"/>
          <w:u w:val="none"/>
        </w:rPr>
        <w:t xml:space="preserve"> «Развитие образования в</w:t>
      </w:r>
      <w:r w:rsidR="00275CD8">
        <w:rPr>
          <w:rStyle w:val="ad"/>
          <w:color w:val="auto"/>
          <w:sz w:val="28"/>
          <w:szCs w:val="28"/>
          <w:u w:val="none"/>
        </w:rPr>
        <w:t xml:space="preserve"> </w:t>
      </w:r>
      <w:r w:rsidR="007F4D4F">
        <w:rPr>
          <w:rStyle w:val="ad"/>
          <w:color w:val="auto"/>
          <w:sz w:val="28"/>
          <w:szCs w:val="28"/>
          <w:u w:val="none"/>
        </w:rPr>
        <w:t>Ханты</w:t>
      </w:r>
      <w:r w:rsidR="00687C1A">
        <w:rPr>
          <w:rStyle w:val="ad"/>
          <w:color w:val="auto"/>
          <w:sz w:val="28"/>
          <w:szCs w:val="28"/>
          <w:u w:val="none"/>
        </w:rPr>
        <w:t xml:space="preserve"> </w:t>
      </w:r>
      <w:r w:rsidR="007F4D4F">
        <w:rPr>
          <w:rStyle w:val="ad"/>
          <w:color w:val="auto"/>
          <w:sz w:val="28"/>
          <w:szCs w:val="28"/>
          <w:u w:val="none"/>
        </w:rPr>
        <w:t>-</w:t>
      </w:r>
      <w:r w:rsidR="00687C1A">
        <w:rPr>
          <w:rStyle w:val="ad"/>
          <w:color w:val="auto"/>
          <w:sz w:val="28"/>
          <w:szCs w:val="28"/>
          <w:u w:val="none"/>
        </w:rPr>
        <w:t xml:space="preserve"> </w:t>
      </w:r>
      <w:r w:rsidR="007F4D4F">
        <w:rPr>
          <w:rStyle w:val="ad"/>
          <w:color w:val="auto"/>
          <w:sz w:val="28"/>
          <w:szCs w:val="28"/>
          <w:u w:val="none"/>
        </w:rPr>
        <w:t xml:space="preserve">Мансийском </w:t>
      </w:r>
      <w:r w:rsidR="00687C1A">
        <w:rPr>
          <w:rStyle w:val="ad"/>
          <w:color w:val="auto"/>
          <w:sz w:val="28"/>
          <w:szCs w:val="28"/>
          <w:u w:val="none"/>
        </w:rPr>
        <w:t xml:space="preserve">автономном </w:t>
      </w:r>
      <w:r w:rsidR="007F4D4F">
        <w:rPr>
          <w:rStyle w:val="ad"/>
          <w:color w:val="auto"/>
          <w:sz w:val="28"/>
          <w:szCs w:val="28"/>
          <w:u w:val="none"/>
        </w:rPr>
        <w:t>округе</w:t>
      </w:r>
      <w:r w:rsidR="00BE24C8">
        <w:rPr>
          <w:rStyle w:val="ad"/>
          <w:color w:val="auto"/>
          <w:sz w:val="28"/>
          <w:szCs w:val="28"/>
          <w:u w:val="none"/>
        </w:rPr>
        <w:t>»</w:t>
      </w:r>
      <w:r w:rsidR="007F4D4F">
        <w:rPr>
          <w:rStyle w:val="ad"/>
          <w:color w:val="auto"/>
          <w:sz w:val="28"/>
          <w:szCs w:val="28"/>
          <w:u w:val="none"/>
        </w:rPr>
        <w:t xml:space="preserve"> запланировано строительство и реконструкция </w:t>
      </w:r>
      <w:r w:rsidR="00F91A5E">
        <w:rPr>
          <w:rStyle w:val="ad"/>
          <w:color w:val="auto"/>
          <w:sz w:val="28"/>
          <w:szCs w:val="28"/>
          <w:u w:val="none"/>
        </w:rPr>
        <w:t xml:space="preserve">9 </w:t>
      </w:r>
      <w:r w:rsidR="007F4D4F">
        <w:rPr>
          <w:rStyle w:val="ad"/>
          <w:color w:val="auto"/>
          <w:sz w:val="28"/>
          <w:szCs w:val="28"/>
          <w:u w:val="none"/>
        </w:rPr>
        <w:t xml:space="preserve">объектов, </w:t>
      </w:r>
      <w:r w:rsidR="00E14CEF">
        <w:rPr>
          <w:rStyle w:val="ad"/>
          <w:color w:val="auto"/>
          <w:sz w:val="28"/>
          <w:szCs w:val="28"/>
          <w:u w:val="none"/>
        </w:rPr>
        <w:t>завершение строительства которых обеспечит удобные и комфортные условия обучения, а также решит проблему второй смены</w:t>
      </w:r>
      <w:r w:rsidR="00BC3B49">
        <w:rPr>
          <w:rStyle w:val="ad"/>
          <w:color w:val="auto"/>
          <w:sz w:val="28"/>
          <w:szCs w:val="28"/>
          <w:u w:val="none"/>
        </w:rPr>
        <w:t xml:space="preserve"> в школах п. Березово</w:t>
      </w:r>
      <w:r w:rsidR="00E14CEF">
        <w:rPr>
          <w:rStyle w:val="ad"/>
          <w:color w:val="auto"/>
          <w:sz w:val="28"/>
          <w:szCs w:val="28"/>
          <w:u w:val="none"/>
        </w:rPr>
        <w:t xml:space="preserve">. </w:t>
      </w:r>
    </w:p>
    <w:p w:rsidR="00194AE1" w:rsidRDefault="00CE5807" w:rsidP="008412A4">
      <w:pPr>
        <w:spacing w:line="360" w:lineRule="auto"/>
        <w:ind w:firstLine="284"/>
        <w:jc w:val="both"/>
        <w:rPr>
          <w:iCs/>
          <w:sz w:val="28"/>
          <w:szCs w:val="28"/>
          <w:lang w:eastAsia="ru-RU"/>
        </w:rPr>
      </w:pPr>
      <w:r>
        <w:rPr>
          <w:color w:val="000000"/>
          <w:sz w:val="28"/>
          <w:szCs w:val="28"/>
          <w:lang w:eastAsia="ru-RU"/>
        </w:rPr>
        <w:t>В</w:t>
      </w:r>
      <w:r w:rsidRPr="008509F4">
        <w:rPr>
          <w:color w:val="000000"/>
          <w:sz w:val="28"/>
          <w:szCs w:val="28"/>
          <w:lang w:eastAsia="ru-RU"/>
        </w:rPr>
        <w:t xml:space="preserve"> 201</w:t>
      </w:r>
      <w:r w:rsidR="00195059">
        <w:rPr>
          <w:color w:val="000000"/>
          <w:sz w:val="28"/>
          <w:szCs w:val="28"/>
          <w:lang w:eastAsia="ru-RU"/>
        </w:rPr>
        <w:t>9</w:t>
      </w:r>
      <w:r w:rsidRPr="008509F4">
        <w:rPr>
          <w:color w:val="000000"/>
          <w:sz w:val="28"/>
          <w:szCs w:val="28"/>
          <w:lang w:eastAsia="ru-RU"/>
        </w:rPr>
        <w:t xml:space="preserve"> году </w:t>
      </w:r>
      <w:r w:rsidR="00195059">
        <w:rPr>
          <w:color w:val="000000"/>
          <w:sz w:val="28"/>
          <w:szCs w:val="28"/>
          <w:lang w:eastAsia="ru-RU"/>
        </w:rPr>
        <w:t xml:space="preserve">планируется завершение </w:t>
      </w:r>
      <w:r w:rsidRPr="008509F4">
        <w:rPr>
          <w:color w:val="000000"/>
          <w:sz w:val="28"/>
          <w:szCs w:val="28"/>
          <w:lang w:eastAsia="ru-RU"/>
        </w:rPr>
        <w:t>строительств</w:t>
      </w:r>
      <w:r w:rsidR="00195059">
        <w:rPr>
          <w:color w:val="000000"/>
          <w:sz w:val="28"/>
          <w:szCs w:val="28"/>
          <w:lang w:eastAsia="ru-RU"/>
        </w:rPr>
        <w:t>а</w:t>
      </w:r>
      <w:r w:rsidRPr="008509F4">
        <w:rPr>
          <w:color w:val="000000"/>
          <w:sz w:val="28"/>
          <w:szCs w:val="28"/>
          <w:lang w:eastAsia="ru-RU"/>
        </w:rPr>
        <w:t xml:space="preserve"> детского сада в п. Саранпауль на 60 мест, строительств</w:t>
      </w:r>
      <w:r w:rsidR="00195059">
        <w:rPr>
          <w:color w:val="000000"/>
          <w:sz w:val="28"/>
          <w:szCs w:val="28"/>
          <w:lang w:eastAsia="ru-RU"/>
        </w:rPr>
        <w:t>а</w:t>
      </w:r>
      <w:r w:rsidRPr="008509F4">
        <w:rPr>
          <w:color w:val="000000"/>
          <w:sz w:val="28"/>
          <w:szCs w:val="28"/>
          <w:lang w:eastAsia="ru-RU"/>
        </w:rPr>
        <w:t xml:space="preserve"> образовательно-культурного комплекса  в д. Теги</w:t>
      </w:r>
      <w:r w:rsidR="00195059">
        <w:rPr>
          <w:color w:val="000000"/>
          <w:sz w:val="28"/>
          <w:szCs w:val="28"/>
          <w:lang w:eastAsia="ru-RU"/>
        </w:rPr>
        <w:t xml:space="preserve">.  В течение отчетного периода </w:t>
      </w:r>
      <w:r w:rsidR="00195059">
        <w:rPr>
          <w:color w:val="000000"/>
          <w:sz w:val="28"/>
          <w:szCs w:val="28"/>
          <w:lang w:eastAsia="ru-RU"/>
        </w:rPr>
        <w:lastRenderedPageBreak/>
        <w:t>продолжено</w:t>
      </w:r>
      <w:r w:rsidRPr="008509F4">
        <w:rPr>
          <w:color w:val="000000"/>
          <w:sz w:val="28"/>
          <w:szCs w:val="28"/>
          <w:lang w:eastAsia="ru-RU"/>
        </w:rPr>
        <w:t>строительство образовательно - культурного комплекса в д. Хулимсунт</w:t>
      </w:r>
      <w:r w:rsidR="00886B00">
        <w:rPr>
          <w:color w:val="000000"/>
          <w:sz w:val="28"/>
          <w:szCs w:val="28"/>
          <w:lang w:eastAsia="ru-RU"/>
        </w:rPr>
        <w:t xml:space="preserve"> и</w:t>
      </w:r>
      <w:r>
        <w:rPr>
          <w:color w:val="000000"/>
          <w:sz w:val="28"/>
          <w:szCs w:val="28"/>
          <w:lang w:eastAsia="ru-RU"/>
        </w:rPr>
        <w:t xml:space="preserve"> подготовка ПСД на строительство школы на 160 мест в п. </w:t>
      </w:r>
      <w:proofErr w:type="gramStart"/>
      <w:r>
        <w:rPr>
          <w:color w:val="000000"/>
          <w:sz w:val="28"/>
          <w:szCs w:val="28"/>
          <w:lang w:eastAsia="ru-RU"/>
        </w:rPr>
        <w:t>Приполярный</w:t>
      </w:r>
      <w:proofErr w:type="gramEnd"/>
      <w:r w:rsidR="00886B00">
        <w:rPr>
          <w:color w:val="000000"/>
          <w:sz w:val="28"/>
          <w:szCs w:val="28"/>
          <w:lang w:eastAsia="ru-RU"/>
        </w:rPr>
        <w:t>.</w:t>
      </w:r>
    </w:p>
    <w:p w:rsidR="00602D86" w:rsidRPr="00566267" w:rsidRDefault="00602D86" w:rsidP="008412A4">
      <w:pPr>
        <w:spacing w:line="360" w:lineRule="auto"/>
        <w:ind w:firstLine="284"/>
        <w:jc w:val="both"/>
        <w:rPr>
          <w:rStyle w:val="ad"/>
          <w:color w:val="auto"/>
          <w:sz w:val="28"/>
          <w:szCs w:val="28"/>
          <w:u w:val="none"/>
        </w:rPr>
      </w:pPr>
      <w:r>
        <w:rPr>
          <w:rStyle w:val="ad"/>
          <w:color w:val="auto"/>
          <w:sz w:val="28"/>
          <w:szCs w:val="28"/>
          <w:u w:val="none"/>
        </w:rPr>
        <w:t>В заключени</w:t>
      </w:r>
      <w:r w:rsidR="00B15921">
        <w:rPr>
          <w:rStyle w:val="ad"/>
          <w:color w:val="auto"/>
          <w:sz w:val="28"/>
          <w:szCs w:val="28"/>
          <w:u w:val="none"/>
        </w:rPr>
        <w:t>е</w:t>
      </w:r>
      <w:r>
        <w:rPr>
          <w:rStyle w:val="ad"/>
          <w:color w:val="auto"/>
          <w:sz w:val="28"/>
          <w:szCs w:val="28"/>
          <w:u w:val="none"/>
        </w:rPr>
        <w:t xml:space="preserve"> хоч</w:t>
      </w:r>
      <w:r w:rsidR="00275CD8">
        <w:rPr>
          <w:rStyle w:val="ad"/>
          <w:color w:val="auto"/>
          <w:sz w:val="28"/>
          <w:szCs w:val="28"/>
          <w:u w:val="none"/>
        </w:rPr>
        <w:t>ется</w:t>
      </w:r>
      <w:r>
        <w:rPr>
          <w:rStyle w:val="ad"/>
          <w:color w:val="auto"/>
          <w:sz w:val="28"/>
          <w:szCs w:val="28"/>
          <w:u w:val="none"/>
        </w:rPr>
        <w:t xml:space="preserve"> отметить, что за прошедший год совместными усилиями администрации Березовского района, Комитетом образования и образовательными организациями проведена огромная работа по достижению положительного результата. Наряду с позитивными изменениями и достигнутыми результатами в образовательной системе района имеются определенные </w:t>
      </w:r>
      <w:r w:rsidR="004D1B05">
        <w:rPr>
          <w:rStyle w:val="ad"/>
          <w:color w:val="auto"/>
          <w:sz w:val="28"/>
          <w:szCs w:val="28"/>
          <w:u w:val="none"/>
        </w:rPr>
        <w:t>недостатки и</w:t>
      </w:r>
      <w:r>
        <w:rPr>
          <w:rStyle w:val="ad"/>
          <w:color w:val="auto"/>
          <w:sz w:val="28"/>
          <w:szCs w:val="28"/>
          <w:u w:val="none"/>
        </w:rPr>
        <w:t xml:space="preserve"> проблемы</w:t>
      </w:r>
      <w:r w:rsidR="004D1B05">
        <w:rPr>
          <w:rStyle w:val="ad"/>
          <w:color w:val="auto"/>
          <w:sz w:val="28"/>
          <w:szCs w:val="28"/>
          <w:u w:val="none"/>
        </w:rPr>
        <w:t>. В докладе они указаны, а также обозначены приоритеты дальнейшего развития образовательной системы района и механизмы, обеспечивающие достижение результата</w:t>
      </w:r>
      <w:r w:rsidR="00B91EF1">
        <w:rPr>
          <w:rStyle w:val="ad"/>
          <w:color w:val="auto"/>
          <w:sz w:val="28"/>
          <w:szCs w:val="28"/>
          <w:u w:val="none"/>
        </w:rPr>
        <w:t xml:space="preserve">. </w:t>
      </w:r>
    </w:p>
    <w:sectPr w:rsidR="00602D86" w:rsidRPr="00566267" w:rsidSect="00F86952">
      <w:footerReference w:type="even" r:id="rId8"/>
      <w:footerReference w:type="default" r:id="rId9"/>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34F" w:rsidRDefault="00CC134F">
      <w:r>
        <w:separator/>
      </w:r>
    </w:p>
  </w:endnote>
  <w:endnote w:type="continuationSeparator" w:id="0">
    <w:p w:rsidR="00CC134F" w:rsidRDefault="00CC1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4F" w:rsidRDefault="006C53F2" w:rsidP="00577A44">
    <w:pPr>
      <w:pStyle w:val="a6"/>
      <w:framePr w:wrap="around" w:vAnchor="text" w:hAnchor="margin" w:xAlign="right" w:y="1"/>
      <w:rPr>
        <w:rStyle w:val="a7"/>
      </w:rPr>
    </w:pPr>
    <w:r>
      <w:rPr>
        <w:rStyle w:val="a7"/>
      </w:rPr>
      <w:fldChar w:fldCharType="begin"/>
    </w:r>
    <w:r w:rsidR="00CC134F">
      <w:rPr>
        <w:rStyle w:val="a7"/>
      </w:rPr>
      <w:instrText xml:space="preserve">PAGE  </w:instrText>
    </w:r>
    <w:r>
      <w:rPr>
        <w:rStyle w:val="a7"/>
      </w:rPr>
      <w:fldChar w:fldCharType="end"/>
    </w:r>
  </w:p>
  <w:p w:rsidR="00CC134F" w:rsidRDefault="00CC134F" w:rsidP="00577A4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4F" w:rsidRDefault="006C53F2" w:rsidP="00577A44">
    <w:pPr>
      <w:pStyle w:val="a6"/>
      <w:framePr w:wrap="around" w:vAnchor="text" w:hAnchor="margin" w:xAlign="right" w:y="1"/>
      <w:rPr>
        <w:rStyle w:val="a7"/>
      </w:rPr>
    </w:pPr>
    <w:r>
      <w:rPr>
        <w:rStyle w:val="a7"/>
      </w:rPr>
      <w:fldChar w:fldCharType="begin"/>
    </w:r>
    <w:r w:rsidR="00CC134F">
      <w:rPr>
        <w:rStyle w:val="a7"/>
      </w:rPr>
      <w:instrText xml:space="preserve">PAGE  </w:instrText>
    </w:r>
    <w:r>
      <w:rPr>
        <w:rStyle w:val="a7"/>
      </w:rPr>
      <w:fldChar w:fldCharType="separate"/>
    </w:r>
    <w:r w:rsidR="004F2F6C">
      <w:rPr>
        <w:rStyle w:val="a7"/>
        <w:noProof/>
      </w:rPr>
      <w:t>16</w:t>
    </w:r>
    <w:r>
      <w:rPr>
        <w:rStyle w:val="a7"/>
      </w:rPr>
      <w:fldChar w:fldCharType="end"/>
    </w:r>
  </w:p>
  <w:p w:rsidR="00CC134F" w:rsidRDefault="00CC134F" w:rsidP="00577A4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34F" w:rsidRDefault="00CC134F">
      <w:r>
        <w:separator/>
      </w:r>
    </w:p>
  </w:footnote>
  <w:footnote w:type="continuationSeparator" w:id="0">
    <w:p w:rsidR="00CC134F" w:rsidRDefault="00CC1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A"/>
    <w:multiLevelType w:val="singleLevel"/>
    <w:tmpl w:val="0000000A"/>
    <w:name w:val="WW8Num23"/>
    <w:lvl w:ilvl="0">
      <w:start w:val="1"/>
      <w:numFmt w:val="bullet"/>
      <w:lvlText w:val=""/>
      <w:lvlJc w:val="left"/>
      <w:pPr>
        <w:tabs>
          <w:tab w:val="num" w:pos="1068"/>
        </w:tabs>
        <w:ind w:left="1068" w:hanging="360"/>
      </w:pPr>
      <w:rPr>
        <w:rFonts w:ascii="Symbol" w:hAnsi="Symbol" w:cs="Symbol"/>
      </w:rPr>
    </w:lvl>
  </w:abstractNum>
  <w:abstractNum w:abstractNumId="2">
    <w:nsid w:val="01D91327"/>
    <w:multiLevelType w:val="hybridMultilevel"/>
    <w:tmpl w:val="97CE2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5713D"/>
    <w:multiLevelType w:val="hybridMultilevel"/>
    <w:tmpl w:val="42DC84C8"/>
    <w:lvl w:ilvl="0" w:tplc="16FE7AAA">
      <w:start w:val="1"/>
      <w:numFmt w:val="decimal"/>
      <w:lvlText w:val="%1."/>
      <w:lvlJc w:val="left"/>
      <w:pPr>
        <w:tabs>
          <w:tab w:val="num" w:pos="1699"/>
        </w:tabs>
        <w:ind w:left="1699" w:hanging="99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7433ADC"/>
    <w:multiLevelType w:val="hybridMultilevel"/>
    <w:tmpl w:val="FEE8BB9A"/>
    <w:lvl w:ilvl="0" w:tplc="5FCA2DE4">
      <w:start w:val="1"/>
      <w:numFmt w:val="bullet"/>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0A034C74"/>
    <w:multiLevelType w:val="hybridMultilevel"/>
    <w:tmpl w:val="8AEE577A"/>
    <w:lvl w:ilvl="0" w:tplc="37DC42BA">
      <w:start w:val="1"/>
      <w:numFmt w:val="bullet"/>
      <w:lvlText w:val="•"/>
      <w:lvlJc w:val="left"/>
      <w:pPr>
        <w:tabs>
          <w:tab w:val="num" w:pos="720"/>
        </w:tabs>
        <w:ind w:left="720" w:hanging="360"/>
      </w:pPr>
      <w:rPr>
        <w:rFonts w:ascii="Times New Roman" w:hAnsi="Times New Roman" w:hint="default"/>
      </w:rPr>
    </w:lvl>
    <w:lvl w:ilvl="1" w:tplc="30CE9F3E" w:tentative="1">
      <w:start w:val="1"/>
      <w:numFmt w:val="bullet"/>
      <w:lvlText w:val="•"/>
      <w:lvlJc w:val="left"/>
      <w:pPr>
        <w:tabs>
          <w:tab w:val="num" w:pos="1440"/>
        </w:tabs>
        <w:ind w:left="1440" w:hanging="360"/>
      </w:pPr>
      <w:rPr>
        <w:rFonts w:ascii="Times New Roman" w:hAnsi="Times New Roman" w:hint="default"/>
      </w:rPr>
    </w:lvl>
    <w:lvl w:ilvl="2" w:tplc="7952ACCA" w:tentative="1">
      <w:start w:val="1"/>
      <w:numFmt w:val="bullet"/>
      <w:lvlText w:val="•"/>
      <w:lvlJc w:val="left"/>
      <w:pPr>
        <w:tabs>
          <w:tab w:val="num" w:pos="2160"/>
        </w:tabs>
        <w:ind w:left="2160" w:hanging="360"/>
      </w:pPr>
      <w:rPr>
        <w:rFonts w:ascii="Times New Roman" w:hAnsi="Times New Roman" w:hint="default"/>
      </w:rPr>
    </w:lvl>
    <w:lvl w:ilvl="3" w:tplc="417A6470" w:tentative="1">
      <w:start w:val="1"/>
      <w:numFmt w:val="bullet"/>
      <w:lvlText w:val="•"/>
      <w:lvlJc w:val="left"/>
      <w:pPr>
        <w:tabs>
          <w:tab w:val="num" w:pos="2880"/>
        </w:tabs>
        <w:ind w:left="2880" w:hanging="360"/>
      </w:pPr>
      <w:rPr>
        <w:rFonts w:ascii="Times New Roman" w:hAnsi="Times New Roman" w:hint="default"/>
      </w:rPr>
    </w:lvl>
    <w:lvl w:ilvl="4" w:tplc="AE5A6770" w:tentative="1">
      <w:start w:val="1"/>
      <w:numFmt w:val="bullet"/>
      <w:lvlText w:val="•"/>
      <w:lvlJc w:val="left"/>
      <w:pPr>
        <w:tabs>
          <w:tab w:val="num" w:pos="3600"/>
        </w:tabs>
        <w:ind w:left="3600" w:hanging="360"/>
      </w:pPr>
      <w:rPr>
        <w:rFonts w:ascii="Times New Roman" w:hAnsi="Times New Roman" w:hint="default"/>
      </w:rPr>
    </w:lvl>
    <w:lvl w:ilvl="5" w:tplc="B47EF2A4" w:tentative="1">
      <w:start w:val="1"/>
      <w:numFmt w:val="bullet"/>
      <w:lvlText w:val="•"/>
      <w:lvlJc w:val="left"/>
      <w:pPr>
        <w:tabs>
          <w:tab w:val="num" w:pos="4320"/>
        </w:tabs>
        <w:ind w:left="4320" w:hanging="360"/>
      </w:pPr>
      <w:rPr>
        <w:rFonts w:ascii="Times New Roman" w:hAnsi="Times New Roman" w:hint="default"/>
      </w:rPr>
    </w:lvl>
    <w:lvl w:ilvl="6" w:tplc="2E561DCE" w:tentative="1">
      <w:start w:val="1"/>
      <w:numFmt w:val="bullet"/>
      <w:lvlText w:val="•"/>
      <w:lvlJc w:val="left"/>
      <w:pPr>
        <w:tabs>
          <w:tab w:val="num" w:pos="5040"/>
        </w:tabs>
        <w:ind w:left="5040" w:hanging="360"/>
      </w:pPr>
      <w:rPr>
        <w:rFonts w:ascii="Times New Roman" w:hAnsi="Times New Roman" w:hint="default"/>
      </w:rPr>
    </w:lvl>
    <w:lvl w:ilvl="7" w:tplc="F20AF046" w:tentative="1">
      <w:start w:val="1"/>
      <w:numFmt w:val="bullet"/>
      <w:lvlText w:val="•"/>
      <w:lvlJc w:val="left"/>
      <w:pPr>
        <w:tabs>
          <w:tab w:val="num" w:pos="5760"/>
        </w:tabs>
        <w:ind w:left="5760" w:hanging="360"/>
      </w:pPr>
      <w:rPr>
        <w:rFonts w:ascii="Times New Roman" w:hAnsi="Times New Roman" w:hint="default"/>
      </w:rPr>
    </w:lvl>
    <w:lvl w:ilvl="8" w:tplc="5D3C3D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AF76716"/>
    <w:multiLevelType w:val="hybridMultilevel"/>
    <w:tmpl w:val="E71A6FA8"/>
    <w:lvl w:ilvl="0" w:tplc="0F2A034A">
      <w:start w:val="1"/>
      <w:numFmt w:val="decimal"/>
      <w:lvlText w:val="%1."/>
      <w:lvlJc w:val="left"/>
      <w:pPr>
        <w:tabs>
          <w:tab w:val="num" w:pos="720"/>
        </w:tabs>
        <w:ind w:left="720" w:hanging="360"/>
      </w:pPr>
    </w:lvl>
    <w:lvl w:ilvl="1" w:tplc="A3FC9DA8" w:tentative="1">
      <w:start w:val="1"/>
      <w:numFmt w:val="decimal"/>
      <w:lvlText w:val="%2."/>
      <w:lvlJc w:val="left"/>
      <w:pPr>
        <w:tabs>
          <w:tab w:val="num" w:pos="1440"/>
        </w:tabs>
        <w:ind w:left="1440" w:hanging="360"/>
      </w:pPr>
    </w:lvl>
    <w:lvl w:ilvl="2" w:tplc="E39203C2" w:tentative="1">
      <w:start w:val="1"/>
      <w:numFmt w:val="decimal"/>
      <w:lvlText w:val="%3."/>
      <w:lvlJc w:val="left"/>
      <w:pPr>
        <w:tabs>
          <w:tab w:val="num" w:pos="2160"/>
        </w:tabs>
        <w:ind w:left="2160" w:hanging="360"/>
      </w:pPr>
    </w:lvl>
    <w:lvl w:ilvl="3" w:tplc="788E4AC2" w:tentative="1">
      <w:start w:val="1"/>
      <w:numFmt w:val="decimal"/>
      <w:lvlText w:val="%4."/>
      <w:lvlJc w:val="left"/>
      <w:pPr>
        <w:tabs>
          <w:tab w:val="num" w:pos="2880"/>
        </w:tabs>
        <w:ind w:left="2880" w:hanging="360"/>
      </w:pPr>
    </w:lvl>
    <w:lvl w:ilvl="4" w:tplc="4A2E4434" w:tentative="1">
      <w:start w:val="1"/>
      <w:numFmt w:val="decimal"/>
      <w:lvlText w:val="%5."/>
      <w:lvlJc w:val="left"/>
      <w:pPr>
        <w:tabs>
          <w:tab w:val="num" w:pos="3600"/>
        </w:tabs>
        <w:ind w:left="3600" w:hanging="360"/>
      </w:pPr>
    </w:lvl>
    <w:lvl w:ilvl="5" w:tplc="ED0C9E62" w:tentative="1">
      <w:start w:val="1"/>
      <w:numFmt w:val="decimal"/>
      <w:lvlText w:val="%6."/>
      <w:lvlJc w:val="left"/>
      <w:pPr>
        <w:tabs>
          <w:tab w:val="num" w:pos="4320"/>
        </w:tabs>
        <w:ind w:left="4320" w:hanging="360"/>
      </w:pPr>
    </w:lvl>
    <w:lvl w:ilvl="6" w:tplc="87403BA0" w:tentative="1">
      <w:start w:val="1"/>
      <w:numFmt w:val="decimal"/>
      <w:lvlText w:val="%7."/>
      <w:lvlJc w:val="left"/>
      <w:pPr>
        <w:tabs>
          <w:tab w:val="num" w:pos="5040"/>
        </w:tabs>
        <w:ind w:left="5040" w:hanging="360"/>
      </w:pPr>
    </w:lvl>
    <w:lvl w:ilvl="7" w:tplc="CCBC0402" w:tentative="1">
      <w:start w:val="1"/>
      <w:numFmt w:val="decimal"/>
      <w:lvlText w:val="%8."/>
      <w:lvlJc w:val="left"/>
      <w:pPr>
        <w:tabs>
          <w:tab w:val="num" w:pos="5760"/>
        </w:tabs>
        <w:ind w:left="5760" w:hanging="360"/>
      </w:pPr>
    </w:lvl>
    <w:lvl w:ilvl="8" w:tplc="04FC8FFA" w:tentative="1">
      <w:start w:val="1"/>
      <w:numFmt w:val="decimal"/>
      <w:lvlText w:val="%9."/>
      <w:lvlJc w:val="left"/>
      <w:pPr>
        <w:tabs>
          <w:tab w:val="num" w:pos="6480"/>
        </w:tabs>
        <w:ind w:left="6480" w:hanging="360"/>
      </w:pPr>
    </w:lvl>
  </w:abstractNum>
  <w:abstractNum w:abstractNumId="7">
    <w:nsid w:val="0BE170B4"/>
    <w:multiLevelType w:val="hybridMultilevel"/>
    <w:tmpl w:val="D00C1790"/>
    <w:lvl w:ilvl="0" w:tplc="4446BEB4">
      <w:start w:val="1"/>
      <w:numFmt w:val="decimal"/>
      <w:lvlText w:val="%1."/>
      <w:lvlJc w:val="left"/>
      <w:pPr>
        <w:tabs>
          <w:tab w:val="num" w:pos="720"/>
        </w:tabs>
        <w:ind w:left="720" w:hanging="360"/>
      </w:pPr>
    </w:lvl>
    <w:lvl w:ilvl="1" w:tplc="AFE0A3A8" w:tentative="1">
      <w:start w:val="1"/>
      <w:numFmt w:val="decimal"/>
      <w:lvlText w:val="%2."/>
      <w:lvlJc w:val="left"/>
      <w:pPr>
        <w:tabs>
          <w:tab w:val="num" w:pos="1440"/>
        </w:tabs>
        <w:ind w:left="1440" w:hanging="360"/>
      </w:pPr>
    </w:lvl>
    <w:lvl w:ilvl="2" w:tplc="16CABF54" w:tentative="1">
      <w:start w:val="1"/>
      <w:numFmt w:val="decimal"/>
      <w:lvlText w:val="%3."/>
      <w:lvlJc w:val="left"/>
      <w:pPr>
        <w:tabs>
          <w:tab w:val="num" w:pos="2160"/>
        </w:tabs>
        <w:ind w:left="2160" w:hanging="360"/>
      </w:pPr>
    </w:lvl>
    <w:lvl w:ilvl="3" w:tplc="8A8CBFD4" w:tentative="1">
      <w:start w:val="1"/>
      <w:numFmt w:val="decimal"/>
      <w:lvlText w:val="%4."/>
      <w:lvlJc w:val="left"/>
      <w:pPr>
        <w:tabs>
          <w:tab w:val="num" w:pos="2880"/>
        </w:tabs>
        <w:ind w:left="2880" w:hanging="360"/>
      </w:pPr>
    </w:lvl>
    <w:lvl w:ilvl="4" w:tplc="B896C87C" w:tentative="1">
      <w:start w:val="1"/>
      <w:numFmt w:val="decimal"/>
      <w:lvlText w:val="%5."/>
      <w:lvlJc w:val="left"/>
      <w:pPr>
        <w:tabs>
          <w:tab w:val="num" w:pos="3600"/>
        </w:tabs>
        <w:ind w:left="3600" w:hanging="360"/>
      </w:pPr>
    </w:lvl>
    <w:lvl w:ilvl="5" w:tplc="FB4C1DE6" w:tentative="1">
      <w:start w:val="1"/>
      <w:numFmt w:val="decimal"/>
      <w:lvlText w:val="%6."/>
      <w:lvlJc w:val="left"/>
      <w:pPr>
        <w:tabs>
          <w:tab w:val="num" w:pos="4320"/>
        </w:tabs>
        <w:ind w:left="4320" w:hanging="360"/>
      </w:pPr>
    </w:lvl>
    <w:lvl w:ilvl="6" w:tplc="4240F554" w:tentative="1">
      <w:start w:val="1"/>
      <w:numFmt w:val="decimal"/>
      <w:lvlText w:val="%7."/>
      <w:lvlJc w:val="left"/>
      <w:pPr>
        <w:tabs>
          <w:tab w:val="num" w:pos="5040"/>
        </w:tabs>
        <w:ind w:left="5040" w:hanging="360"/>
      </w:pPr>
    </w:lvl>
    <w:lvl w:ilvl="7" w:tplc="29CA94CC" w:tentative="1">
      <w:start w:val="1"/>
      <w:numFmt w:val="decimal"/>
      <w:lvlText w:val="%8."/>
      <w:lvlJc w:val="left"/>
      <w:pPr>
        <w:tabs>
          <w:tab w:val="num" w:pos="5760"/>
        </w:tabs>
        <w:ind w:left="5760" w:hanging="360"/>
      </w:pPr>
    </w:lvl>
    <w:lvl w:ilvl="8" w:tplc="D0C2299A" w:tentative="1">
      <w:start w:val="1"/>
      <w:numFmt w:val="decimal"/>
      <w:lvlText w:val="%9."/>
      <w:lvlJc w:val="left"/>
      <w:pPr>
        <w:tabs>
          <w:tab w:val="num" w:pos="6480"/>
        </w:tabs>
        <w:ind w:left="6480" w:hanging="360"/>
      </w:pPr>
    </w:lvl>
  </w:abstractNum>
  <w:abstractNum w:abstractNumId="8">
    <w:nsid w:val="0D5B1B0E"/>
    <w:multiLevelType w:val="hybridMultilevel"/>
    <w:tmpl w:val="4C3AC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E2668D2"/>
    <w:multiLevelType w:val="hybridMultilevel"/>
    <w:tmpl w:val="035421E4"/>
    <w:lvl w:ilvl="0" w:tplc="78C0D76E">
      <w:start w:val="1"/>
      <w:numFmt w:val="decimal"/>
      <w:lvlText w:val="%1)"/>
      <w:lvlJc w:val="left"/>
      <w:pPr>
        <w:tabs>
          <w:tab w:val="num" w:pos="780"/>
        </w:tabs>
        <w:ind w:left="780" w:hanging="360"/>
      </w:pPr>
      <w:rPr>
        <w:rFonts w:hint="default"/>
      </w:rPr>
    </w:lvl>
    <w:lvl w:ilvl="1" w:tplc="75D86F08">
      <w:start w:val="1"/>
      <w:numFmt w:val="decimal"/>
      <w:lvlText w:val="%2."/>
      <w:lvlJc w:val="left"/>
      <w:pPr>
        <w:tabs>
          <w:tab w:val="num" w:pos="1500"/>
        </w:tabs>
        <w:ind w:left="1500" w:hanging="360"/>
      </w:pPr>
      <w:rPr>
        <w:rFonts w:hint="default"/>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0">
    <w:nsid w:val="16C236A5"/>
    <w:multiLevelType w:val="hybridMultilevel"/>
    <w:tmpl w:val="C8560348"/>
    <w:lvl w:ilvl="0" w:tplc="0A14090E">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1">
    <w:nsid w:val="17B24C62"/>
    <w:multiLevelType w:val="hybridMultilevel"/>
    <w:tmpl w:val="2D9E7962"/>
    <w:lvl w:ilvl="0" w:tplc="70665B2C">
      <w:start w:val="1"/>
      <w:numFmt w:val="decimal"/>
      <w:lvlText w:val="%1."/>
      <w:lvlJc w:val="left"/>
      <w:pPr>
        <w:tabs>
          <w:tab w:val="num" w:pos="1498"/>
        </w:tabs>
        <w:ind w:left="1498" w:hanging="93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nsid w:val="20407210"/>
    <w:multiLevelType w:val="hybridMultilevel"/>
    <w:tmpl w:val="397EF8D2"/>
    <w:lvl w:ilvl="0" w:tplc="0419000D">
      <w:start w:val="1"/>
      <w:numFmt w:val="bullet"/>
      <w:lvlText w:val=""/>
      <w:lvlJc w:val="left"/>
      <w:pPr>
        <w:tabs>
          <w:tab w:val="num" w:pos="1080"/>
        </w:tabs>
        <w:ind w:left="1080" w:hanging="360"/>
      </w:pPr>
      <w:rPr>
        <w:rFonts w:ascii="Wingdings" w:hAnsi="Wingdings" w:hint="default"/>
      </w:rPr>
    </w:lvl>
    <w:lvl w:ilvl="1" w:tplc="0419000D">
      <w:start w:val="1"/>
      <w:numFmt w:val="bullet"/>
      <w:lvlText w:val=""/>
      <w:lvlJc w:val="left"/>
      <w:pPr>
        <w:tabs>
          <w:tab w:val="num" w:pos="1620"/>
        </w:tabs>
        <w:ind w:left="1620" w:hanging="360"/>
      </w:pPr>
      <w:rPr>
        <w:rFonts w:ascii="Wingdings" w:hAnsi="Wingdings" w:hint="default"/>
      </w:rPr>
    </w:lvl>
    <w:lvl w:ilvl="2" w:tplc="11460D00">
      <w:start w:val="7"/>
      <w:numFmt w:val="decimal"/>
      <w:lvlText w:val="%3"/>
      <w:lvlJc w:val="left"/>
      <w:pPr>
        <w:tabs>
          <w:tab w:val="num" w:pos="2520"/>
        </w:tabs>
        <w:ind w:left="2520" w:hanging="360"/>
      </w:pPr>
      <w:rPr>
        <w:rFonts w:cs="Times New Roman" w:hint="default"/>
        <w:b/>
        <w:color w:val="4F81BD"/>
      </w:rPr>
    </w:lvl>
    <w:lvl w:ilvl="3" w:tplc="0419000F">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22AA7B11"/>
    <w:multiLevelType w:val="hybridMultilevel"/>
    <w:tmpl w:val="10FCEA7A"/>
    <w:lvl w:ilvl="0" w:tplc="5FCA2DE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3B93078"/>
    <w:multiLevelType w:val="hybridMultilevel"/>
    <w:tmpl w:val="59A2FD38"/>
    <w:lvl w:ilvl="0" w:tplc="EA1CB650">
      <w:start w:val="1"/>
      <w:numFmt w:val="decimal"/>
      <w:lvlText w:val="%1."/>
      <w:lvlJc w:val="left"/>
      <w:pPr>
        <w:tabs>
          <w:tab w:val="num" w:pos="786"/>
        </w:tabs>
        <w:ind w:left="786" w:hanging="360"/>
      </w:pPr>
    </w:lvl>
    <w:lvl w:ilvl="1" w:tplc="C226AB7A" w:tentative="1">
      <w:start w:val="1"/>
      <w:numFmt w:val="decimal"/>
      <w:lvlText w:val="%2."/>
      <w:lvlJc w:val="left"/>
      <w:pPr>
        <w:tabs>
          <w:tab w:val="num" w:pos="1440"/>
        </w:tabs>
        <w:ind w:left="1440" w:hanging="360"/>
      </w:pPr>
    </w:lvl>
    <w:lvl w:ilvl="2" w:tplc="F2D8D45C" w:tentative="1">
      <w:start w:val="1"/>
      <w:numFmt w:val="decimal"/>
      <w:lvlText w:val="%3."/>
      <w:lvlJc w:val="left"/>
      <w:pPr>
        <w:tabs>
          <w:tab w:val="num" w:pos="2160"/>
        </w:tabs>
        <w:ind w:left="2160" w:hanging="360"/>
      </w:pPr>
    </w:lvl>
    <w:lvl w:ilvl="3" w:tplc="4894C7B0" w:tentative="1">
      <w:start w:val="1"/>
      <w:numFmt w:val="decimal"/>
      <w:lvlText w:val="%4."/>
      <w:lvlJc w:val="left"/>
      <w:pPr>
        <w:tabs>
          <w:tab w:val="num" w:pos="2880"/>
        </w:tabs>
        <w:ind w:left="2880" w:hanging="360"/>
      </w:pPr>
    </w:lvl>
    <w:lvl w:ilvl="4" w:tplc="3CAC26F8" w:tentative="1">
      <w:start w:val="1"/>
      <w:numFmt w:val="decimal"/>
      <w:lvlText w:val="%5."/>
      <w:lvlJc w:val="left"/>
      <w:pPr>
        <w:tabs>
          <w:tab w:val="num" w:pos="3600"/>
        </w:tabs>
        <w:ind w:left="3600" w:hanging="360"/>
      </w:pPr>
    </w:lvl>
    <w:lvl w:ilvl="5" w:tplc="7E04043E" w:tentative="1">
      <w:start w:val="1"/>
      <w:numFmt w:val="decimal"/>
      <w:lvlText w:val="%6."/>
      <w:lvlJc w:val="left"/>
      <w:pPr>
        <w:tabs>
          <w:tab w:val="num" w:pos="4320"/>
        </w:tabs>
        <w:ind w:left="4320" w:hanging="360"/>
      </w:pPr>
    </w:lvl>
    <w:lvl w:ilvl="6" w:tplc="FE7ED9B4" w:tentative="1">
      <w:start w:val="1"/>
      <w:numFmt w:val="decimal"/>
      <w:lvlText w:val="%7."/>
      <w:lvlJc w:val="left"/>
      <w:pPr>
        <w:tabs>
          <w:tab w:val="num" w:pos="5040"/>
        </w:tabs>
        <w:ind w:left="5040" w:hanging="360"/>
      </w:pPr>
    </w:lvl>
    <w:lvl w:ilvl="7" w:tplc="5C58FE40" w:tentative="1">
      <w:start w:val="1"/>
      <w:numFmt w:val="decimal"/>
      <w:lvlText w:val="%8."/>
      <w:lvlJc w:val="left"/>
      <w:pPr>
        <w:tabs>
          <w:tab w:val="num" w:pos="5760"/>
        </w:tabs>
        <w:ind w:left="5760" w:hanging="360"/>
      </w:pPr>
    </w:lvl>
    <w:lvl w:ilvl="8" w:tplc="773A6458" w:tentative="1">
      <w:start w:val="1"/>
      <w:numFmt w:val="decimal"/>
      <w:lvlText w:val="%9."/>
      <w:lvlJc w:val="left"/>
      <w:pPr>
        <w:tabs>
          <w:tab w:val="num" w:pos="6480"/>
        </w:tabs>
        <w:ind w:left="6480" w:hanging="360"/>
      </w:pPr>
    </w:lvl>
  </w:abstractNum>
  <w:abstractNum w:abstractNumId="15">
    <w:nsid w:val="245223FC"/>
    <w:multiLevelType w:val="hybridMultilevel"/>
    <w:tmpl w:val="CB447360"/>
    <w:lvl w:ilvl="0" w:tplc="56E4D004">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9F2334"/>
    <w:multiLevelType w:val="hybridMultilevel"/>
    <w:tmpl w:val="675EDE7C"/>
    <w:lvl w:ilvl="0" w:tplc="2FE0125E">
      <w:start w:val="1"/>
      <w:numFmt w:val="bullet"/>
      <w:lvlText w:val="-"/>
      <w:lvlJc w:val="left"/>
      <w:pPr>
        <w:tabs>
          <w:tab w:val="num" w:pos="870"/>
        </w:tabs>
        <w:ind w:left="87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E823FD"/>
    <w:multiLevelType w:val="hybridMultilevel"/>
    <w:tmpl w:val="CE0C62C0"/>
    <w:lvl w:ilvl="0" w:tplc="04190011">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67923FF"/>
    <w:multiLevelType w:val="hybridMultilevel"/>
    <w:tmpl w:val="59BACDE0"/>
    <w:lvl w:ilvl="0" w:tplc="5FCA2DE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64C4492"/>
    <w:multiLevelType w:val="hybridMultilevel"/>
    <w:tmpl w:val="BF9C611A"/>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8F42870"/>
    <w:multiLevelType w:val="hybridMultilevel"/>
    <w:tmpl w:val="258A6BC6"/>
    <w:lvl w:ilvl="0" w:tplc="0ABABE14">
      <w:start w:val="1"/>
      <w:numFmt w:val="bullet"/>
      <w:lvlText w:val="•"/>
      <w:lvlJc w:val="left"/>
      <w:pPr>
        <w:tabs>
          <w:tab w:val="num" w:pos="502"/>
        </w:tabs>
        <w:ind w:left="502" w:hanging="360"/>
      </w:pPr>
      <w:rPr>
        <w:rFonts w:ascii="Arial" w:hAnsi="Arial" w:hint="default"/>
      </w:rPr>
    </w:lvl>
    <w:lvl w:ilvl="1" w:tplc="80C803EC" w:tentative="1">
      <w:start w:val="1"/>
      <w:numFmt w:val="bullet"/>
      <w:lvlText w:val="•"/>
      <w:lvlJc w:val="left"/>
      <w:pPr>
        <w:tabs>
          <w:tab w:val="num" w:pos="1222"/>
        </w:tabs>
        <w:ind w:left="1222" w:hanging="360"/>
      </w:pPr>
      <w:rPr>
        <w:rFonts w:ascii="Arial" w:hAnsi="Arial" w:hint="default"/>
      </w:rPr>
    </w:lvl>
    <w:lvl w:ilvl="2" w:tplc="E2BA9B80" w:tentative="1">
      <w:start w:val="1"/>
      <w:numFmt w:val="bullet"/>
      <w:lvlText w:val="•"/>
      <w:lvlJc w:val="left"/>
      <w:pPr>
        <w:tabs>
          <w:tab w:val="num" w:pos="1942"/>
        </w:tabs>
        <w:ind w:left="1942" w:hanging="360"/>
      </w:pPr>
      <w:rPr>
        <w:rFonts w:ascii="Arial" w:hAnsi="Arial" w:hint="default"/>
      </w:rPr>
    </w:lvl>
    <w:lvl w:ilvl="3" w:tplc="E6BE9C42" w:tentative="1">
      <w:start w:val="1"/>
      <w:numFmt w:val="bullet"/>
      <w:lvlText w:val="•"/>
      <w:lvlJc w:val="left"/>
      <w:pPr>
        <w:tabs>
          <w:tab w:val="num" w:pos="2662"/>
        </w:tabs>
        <w:ind w:left="2662" w:hanging="360"/>
      </w:pPr>
      <w:rPr>
        <w:rFonts w:ascii="Arial" w:hAnsi="Arial" w:hint="default"/>
      </w:rPr>
    </w:lvl>
    <w:lvl w:ilvl="4" w:tplc="4164F746" w:tentative="1">
      <w:start w:val="1"/>
      <w:numFmt w:val="bullet"/>
      <w:lvlText w:val="•"/>
      <w:lvlJc w:val="left"/>
      <w:pPr>
        <w:tabs>
          <w:tab w:val="num" w:pos="3382"/>
        </w:tabs>
        <w:ind w:left="3382" w:hanging="360"/>
      </w:pPr>
      <w:rPr>
        <w:rFonts w:ascii="Arial" w:hAnsi="Arial" w:hint="default"/>
      </w:rPr>
    </w:lvl>
    <w:lvl w:ilvl="5" w:tplc="E9C27E8A" w:tentative="1">
      <w:start w:val="1"/>
      <w:numFmt w:val="bullet"/>
      <w:lvlText w:val="•"/>
      <w:lvlJc w:val="left"/>
      <w:pPr>
        <w:tabs>
          <w:tab w:val="num" w:pos="4102"/>
        </w:tabs>
        <w:ind w:left="4102" w:hanging="360"/>
      </w:pPr>
      <w:rPr>
        <w:rFonts w:ascii="Arial" w:hAnsi="Arial" w:hint="default"/>
      </w:rPr>
    </w:lvl>
    <w:lvl w:ilvl="6" w:tplc="F5428148" w:tentative="1">
      <w:start w:val="1"/>
      <w:numFmt w:val="bullet"/>
      <w:lvlText w:val="•"/>
      <w:lvlJc w:val="left"/>
      <w:pPr>
        <w:tabs>
          <w:tab w:val="num" w:pos="4822"/>
        </w:tabs>
        <w:ind w:left="4822" w:hanging="360"/>
      </w:pPr>
      <w:rPr>
        <w:rFonts w:ascii="Arial" w:hAnsi="Arial" w:hint="default"/>
      </w:rPr>
    </w:lvl>
    <w:lvl w:ilvl="7" w:tplc="4356CDFE" w:tentative="1">
      <w:start w:val="1"/>
      <w:numFmt w:val="bullet"/>
      <w:lvlText w:val="•"/>
      <w:lvlJc w:val="left"/>
      <w:pPr>
        <w:tabs>
          <w:tab w:val="num" w:pos="5542"/>
        </w:tabs>
        <w:ind w:left="5542" w:hanging="360"/>
      </w:pPr>
      <w:rPr>
        <w:rFonts w:ascii="Arial" w:hAnsi="Arial" w:hint="default"/>
      </w:rPr>
    </w:lvl>
    <w:lvl w:ilvl="8" w:tplc="17B49D48" w:tentative="1">
      <w:start w:val="1"/>
      <w:numFmt w:val="bullet"/>
      <w:lvlText w:val="•"/>
      <w:lvlJc w:val="left"/>
      <w:pPr>
        <w:tabs>
          <w:tab w:val="num" w:pos="6262"/>
        </w:tabs>
        <w:ind w:left="6262" w:hanging="360"/>
      </w:pPr>
      <w:rPr>
        <w:rFonts w:ascii="Arial" w:hAnsi="Arial" w:hint="default"/>
      </w:rPr>
    </w:lvl>
  </w:abstractNum>
  <w:abstractNum w:abstractNumId="21">
    <w:nsid w:val="396E5F0F"/>
    <w:multiLevelType w:val="hybridMultilevel"/>
    <w:tmpl w:val="5F501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A3A08EF"/>
    <w:multiLevelType w:val="hybridMultilevel"/>
    <w:tmpl w:val="C658C85C"/>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3D6C24E0"/>
    <w:multiLevelType w:val="hybridMultilevel"/>
    <w:tmpl w:val="A6A48AEA"/>
    <w:lvl w:ilvl="0" w:tplc="5FCA2DE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43125675"/>
    <w:multiLevelType w:val="hybridMultilevel"/>
    <w:tmpl w:val="FDD0CFD6"/>
    <w:lvl w:ilvl="0" w:tplc="5FCA2DE4">
      <w:start w:val="1"/>
      <w:numFmt w:val="bullet"/>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45AF103C"/>
    <w:multiLevelType w:val="hybridMultilevel"/>
    <w:tmpl w:val="2656F4E8"/>
    <w:lvl w:ilvl="0" w:tplc="5FCA2DE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8424F17"/>
    <w:multiLevelType w:val="hybridMultilevel"/>
    <w:tmpl w:val="D92E6806"/>
    <w:lvl w:ilvl="0" w:tplc="2D2084EA">
      <w:start w:val="1"/>
      <w:numFmt w:val="decimal"/>
      <w:lvlText w:val="%1."/>
      <w:lvlJc w:val="left"/>
      <w:pPr>
        <w:ind w:left="846" w:hanging="360"/>
      </w:pPr>
      <w:rPr>
        <w:rFonts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49080651"/>
    <w:multiLevelType w:val="hybridMultilevel"/>
    <w:tmpl w:val="079AE2A0"/>
    <w:lvl w:ilvl="0" w:tplc="5FCA2DE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AAC7EDA"/>
    <w:multiLevelType w:val="hybridMultilevel"/>
    <w:tmpl w:val="8AF07970"/>
    <w:lvl w:ilvl="0" w:tplc="883273E8">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9">
    <w:nsid w:val="51EF7FA5"/>
    <w:multiLevelType w:val="hybridMultilevel"/>
    <w:tmpl w:val="79FC18E6"/>
    <w:lvl w:ilvl="0" w:tplc="DBB2FD3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3E94D3C"/>
    <w:multiLevelType w:val="hybridMultilevel"/>
    <w:tmpl w:val="8474B426"/>
    <w:lvl w:ilvl="0" w:tplc="5FCA2DE4">
      <w:start w:val="1"/>
      <w:numFmt w:val="bullet"/>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58FF0393"/>
    <w:multiLevelType w:val="hybridMultilevel"/>
    <w:tmpl w:val="B15A642C"/>
    <w:lvl w:ilvl="0" w:tplc="800018DC">
      <w:start w:val="1"/>
      <w:numFmt w:val="bullet"/>
      <w:lvlText w:val="-"/>
      <w:lvlJc w:val="left"/>
      <w:pPr>
        <w:tabs>
          <w:tab w:val="num" w:pos="720"/>
        </w:tabs>
        <w:ind w:left="720" w:hanging="360"/>
      </w:pPr>
      <w:rPr>
        <w:rFonts w:ascii="Times New Roman" w:hAnsi="Times New Roman" w:hint="default"/>
      </w:rPr>
    </w:lvl>
    <w:lvl w:ilvl="1" w:tplc="1BD87478" w:tentative="1">
      <w:start w:val="1"/>
      <w:numFmt w:val="bullet"/>
      <w:lvlText w:val="-"/>
      <w:lvlJc w:val="left"/>
      <w:pPr>
        <w:tabs>
          <w:tab w:val="num" w:pos="1440"/>
        </w:tabs>
        <w:ind w:left="1440" w:hanging="360"/>
      </w:pPr>
      <w:rPr>
        <w:rFonts w:ascii="Times New Roman" w:hAnsi="Times New Roman" w:hint="default"/>
      </w:rPr>
    </w:lvl>
    <w:lvl w:ilvl="2" w:tplc="AA260A94" w:tentative="1">
      <w:start w:val="1"/>
      <w:numFmt w:val="bullet"/>
      <w:lvlText w:val="-"/>
      <w:lvlJc w:val="left"/>
      <w:pPr>
        <w:tabs>
          <w:tab w:val="num" w:pos="2160"/>
        </w:tabs>
        <w:ind w:left="2160" w:hanging="360"/>
      </w:pPr>
      <w:rPr>
        <w:rFonts w:ascii="Times New Roman" w:hAnsi="Times New Roman" w:hint="default"/>
      </w:rPr>
    </w:lvl>
    <w:lvl w:ilvl="3" w:tplc="26C265BC" w:tentative="1">
      <w:start w:val="1"/>
      <w:numFmt w:val="bullet"/>
      <w:lvlText w:val="-"/>
      <w:lvlJc w:val="left"/>
      <w:pPr>
        <w:tabs>
          <w:tab w:val="num" w:pos="2880"/>
        </w:tabs>
        <w:ind w:left="2880" w:hanging="360"/>
      </w:pPr>
      <w:rPr>
        <w:rFonts w:ascii="Times New Roman" w:hAnsi="Times New Roman" w:hint="default"/>
      </w:rPr>
    </w:lvl>
    <w:lvl w:ilvl="4" w:tplc="6AFE26F2" w:tentative="1">
      <w:start w:val="1"/>
      <w:numFmt w:val="bullet"/>
      <w:lvlText w:val="-"/>
      <w:lvlJc w:val="left"/>
      <w:pPr>
        <w:tabs>
          <w:tab w:val="num" w:pos="3600"/>
        </w:tabs>
        <w:ind w:left="3600" w:hanging="360"/>
      </w:pPr>
      <w:rPr>
        <w:rFonts w:ascii="Times New Roman" w:hAnsi="Times New Roman" w:hint="default"/>
      </w:rPr>
    </w:lvl>
    <w:lvl w:ilvl="5" w:tplc="9E64C81A" w:tentative="1">
      <w:start w:val="1"/>
      <w:numFmt w:val="bullet"/>
      <w:lvlText w:val="-"/>
      <w:lvlJc w:val="left"/>
      <w:pPr>
        <w:tabs>
          <w:tab w:val="num" w:pos="4320"/>
        </w:tabs>
        <w:ind w:left="4320" w:hanging="360"/>
      </w:pPr>
      <w:rPr>
        <w:rFonts w:ascii="Times New Roman" w:hAnsi="Times New Roman" w:hint="default"/>
      </w:rPr>
    </w:lvl>
    <w:lvl w:ilvl="6" w:tplc="1E8C36FA" w:tentative="1">
      <w:start w:val="1"/>
      <w:numFmt w:val="bullet"/>
      <w:lvlText w:val="-"/>
      <w:lvlJc w:val="left"/>
      <w:pPr>
        <w:tabs>
          <w:tab w:val="num" w:pos="5040"/>
        </w:tabs>
        <w:ind w:left="5040" w:hanging="360"/>
      </w:pPr>
      <w:rPr>
        <w:rFonts w:ascii="Times New Roman" w:hAnsi="Times New Roman" w:hint="default"/>
      </w:rPr>
    </w:lvl>
    <w:lvl w:ilvl="7" w:tplc="7136BA6E" w:tentative="1">
      <w:start w:val="1"/>
      <w:numFmt w:val="bullet"/>
      <w:lvlText w:val="-"/>
      <w:lvlJc w:val="left"/>
      <w:pPr>
        <w:tabs>
          <w:tab w:val="num" w:pos="5760"/>
        </w:tabs>
        <w:ind w:left="5760" w:hanging="360"/>
      </w:pPr>
      <w:rPr>
        <w:rFonts w:ascii="Times New Roman" w:hAnsi="Times New Roman" w:hint="default"/>
      </w:rPr>
    </w:lvl>
    <w:lvl w:ilvl="8" w:tplc="98F6913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9747A87"/>
    <w:multiLevelType w:val="hybridMultilevel"/>
    <w:tmpl w:val="E3AA80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98468BB"/>
    <w:multiLevelType w:val="hybridMultilevel"/>
    <w:tmpl w:val="5D702A5A"/>
    <w:lvl w:ilvl="0" w:tplc="3BEE7470">
      <w:start w:val="1"/>
      <w:numFmt w:val="decimal"/>
      <w:lvlText w:val="%1."/>
      <w:lvlJc w:val="left"/>
      <w:pPr>
        <w:tabs>
          <w:tab w:val="num" w:pos="720"/>
        </w:tabs>
        <w:ind w:left="720" w:hanging="360"/>
      </w:pPr>
    </w:lvl>
    <w:lvl w:ilvl="1" w:tplc="8A0A21F0" w:tentative="1">
      <w:start w:val="1"/>
      <w:numFmt w:val="decimal"/>
      <w:lvlText w:val="%2."/>
      <w:lvlJc w:val="left"/>
      <w:pPr>
        <w:tabs>
          <w:tab w:val="num" w:pos="1440"/>
        </w:tabs>
        <w:ind w:left="1440" w:hanging="360"/>
      </w:pPr>
    </w:lvl>
    <w:lvl w:ilvl="2" w:tplc="5F2EEDF0" w:tentative="1">
      <w:start w:val="1"/>
      <w:numFmt w:val="decimal"/>
      <w:lvlText w:val="%3."/>
      <w:lvlJc w:val="left"/>
      <w:pPr>
        <w:tabs>
          <w:tab w:val="num" w:pos="2160"/>
        </w:tabs>
        <w:ind w:left="2160" w:hanging="360"/>
      </w:pPr>
    </w:lvl>
    <w:lvl w:ilvl="3" w:tplc="98880F2A" w:tentative="1">
      <w:start w:val="1"/>
      <w:numFmt w:val="decimal"/>
      <w:lvlText w:val="%4."/>
      <w:lvlJc w:val="left"/>
      <w:pPr>
        <w:tabs>
          <w:tab w:val="num" w:pos="2880"/>
        </w:tabs>
        <w:ind w:left="2880" w:hanging="360"/>
      </w:pPr>
    </w:lvl>
    <w:lvl w:ilvl="4" w:tplc="24925A96" w:tentative="1">
      <w:start w:val="1"/>
      <w:numFmt w:val="decimal"/>
      <w:lvlText w:val="%5."/>
      <w:lvlJc w:val="left"/>
      <w:pPr>
        <w:tabs>
          <w:tab w:val="num" w:pos="3600"/>
        </w:tabs>
        <w:ind w:left="3600" w:hanging="360"/>
      </w:pPr>
    </w:lvl>
    <w:lvl w:ilvl="5" w:tplc="8D0C8370" w:tentative="1">
      <w:start w:val="1"/>
      <w:numFmt w:val="decimal"/>
      <w:lvlText w:val="%6."/>
      <w:lvlJc w:val="left"/>
      <w:pPr>
        <w:tabs>
          <w:tab w:val="num" w:pos="4320"/>
        </w:tabs>
        <w:ind w:left="4320" w:hanging="360"/>
      </w:pPr>
    </w:lvl>
    <w:lvl w:ilvl="6" w:tplc="D3EE03D8" w:tentative="1">
      <w:start w:val="1"/>
      <w:numFmt w:val="decimal"/>
      <w:lvlText w:val="%7."/>
      <w:lvlJc w:val="left"/>
      <w:pPr>
        <w:tabs>
          <w:tab w:val="num" w:pos="5040"/>
        </w:tabs>
        <w:ind w:left="5040" w:hanging="360"/>
      </w:pPr>
    </w:lvl>
    <w:lvl w:ilvl="7" w:tplc="EEB67616" w:tentative="1">
      <w:start w:val="1"/>
      <w:numFmt w:val="decimal"/>
      <w:lvlText w:val="%8."/>
      <w:lvlJc w:val="left"/>
      <w:pPr>
        <w:tabs>
          <w:tab w:val="num" w:pos="5760"/>
        </w:tabs>
        <w:ind w:left="5760" w:hanging="360"/>
      </w:pPr>
    </w:lvl>
    <w:lvl w:ilvl="8" w:tplc="9ED24B5E" w:tentative="1">
      <w:start w:val="1"/>
      <w:numFmt w:val="decimal"/>
      <w:lvlText w:val="%9."/>
      <w:lvlJc w:val="left"/>
      <w:pPr>
        <w:tabs>
          <w:tab w:val="num" w:pos="6480"/>
        </w:tabs>
        <w:ind w:left="6480" w:hanging="360"/>
      </w:pPr>
    </w:lvl>
  </w:abstractNum>
  <w:abstractNum w:abstractNumId="34">
    <w:nsid w:val="5A5B203A"/>
    <w:multiLevelType w:val="hybridMultilevel"/>
    <w:tmpl w:val="FCC4AC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292F2D"/>
    <w:multiLevelType w:val="hybridMultilevel"/>
    <w:tmpl w:val="D7381B7C"/>
    <w:lvl w:ilvl="0" w:tplc="9A620B2A">
      <w:start w:val="1"/>
      <w:numFmt w:val="decimal"/>
      <w:lvlText w:val="%1."/>
      <w:lvlJc w:val="left"/>
      <w:pPr>
        <w:tabs>
          <w:tab w:val="num" w:pos="720"/>
        </w:tabs>
        <w:ind w:left="720" w:hanging="360"/>
      </w:pPr>
      <w:rPr>
        <w:rFonts w:hint="default"/>
      </w:rPr>
    </w:lvl>
    <w:lvl w:ilvl="1" w:tplc="E6642D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C03F3C"/>
    <w:multiLevelType w:val="hybridMultilevel"/>
    <w:tmpl w:val="354C292C"/>
    <w:lvl w:ilvl="0" w:tplc="C63EBC2C">
      <w:start w:val="1"/>
      <w:numFmt w:val="bullet"/>
      <w:lvlText w:val=""/>
      <w:lvlJc w:val="left"/>
      <w:pPr>
        <w:tabs>
          <w:tab w:val="num" w:pos="720"/>
        </w:tabs>
        <w:ind w:left="720" w:hanging="360"/>
      </w:pPr>
      <w:rPr>
        <w:rFonts w:ascii="Wingdings" w:hAnsi="Wingdings" w:hint="default"/>
      </w:rPr>
    </w:lvl>
    <w:lvl w:ilvl="1" w:tplc="81DE9504" w:tentative="1">
      <w:start w:val="1"/>
      <w:numFmt w:val="bullet"/>
      <w:lvlText w:val=""/>
      <w:lvlJc w:val="left"/>
      <w:pPr>
        <w:tabs>
          <w:tab w:val="num" w:pos="1440"/>
        </w:tabs>
        <w:ind w:left="1440" w:hanging="360"/>
      </w:pPr>
      <w:rPr>
        <w:rFonts w:ascii="Wingdings" w:hAnsi="Wingdings" w:hint="default"/>
      </w:rPr>
    </w:lvl>
    <w:lvl w:ilvl="2" w:tplc="62B09300" w:tentative="1">
      <w:start w:val="1"/>
      <w:numFmt w:val="bullet"/>
      <w:lvlText w:val=""/>
      <w:lvlJc w:val="left"/>
      <w:pPr>
        <w:tabs>
          <w:tab w:val="num" w:pos="2160"/>
        </w:tabs>
        <w:ind w:left="2160" w:hanging="360"/>
      </w:pPr>
      <w:rPr>
        <w:rFonts w:ascii="Wingdings" w:hAnsi="Wingdings" w:hint="default"/>
      </w:rPr>
    </w:lvl>
    <w:lvl w:ilvl="3" w:tplc="0C0A1FE4" w:tentative="1">
      <w:start w:val="1"/>
      <w:numFmt w:val="bullet"/>
      <w:lvlText w:val=""/>
      <w:lvlJc w:val="left"/>
      <w:pPr>
        <w:tabs>
          <w:tab w:val="num" w:pos="2880"/>
        </w:tabs>
        <w:ind w:left="2880" w:hanging="360"/>
      </w:pPr>
      <w:rPr>
        <w:rFonts w:ascii="Wingdings" w:hAnsi="Wingdings" w:hint="default"/>
      </w:rPr>
    </w:lvl>
    <w:lvl w:ilvl="4" w:tplc="F364DED2" w:tentative="1">
      <w:start w:val="1"/>
      <w:numFmt w:val="bullet"/>
      <w:lvlText w:val=""/>
      <w:lvlJc w:val="left"/>
      <w:pPr>
        <w:tabs>
          <w:tab w:val="num" w:pos="3600"/>
        </w:tabs>
        <w:ind w:left="3600" w:hanging="360"/>
      </w:pPr>
      <w:rPr>
        <w:rFonts w:ascii="Wingdings" w:hAnsi="Wingdings" w:hint="default"/>
      </w:rPr>
    </w:lvl>
    <w:lvl w:ilvl="5" w:tplc="E2F8D55E" w:tentative="1">
      <w:start w:val="1"/>
      <w:numFmt w:val="bullet"/>
      <w:lvlText w:val=""/>
      <w:lvlJc w:val="left"/>
      <w:pPr>
        <w:tabs>
          <w:tab w:val="num" w:pos="4320"/>
        </w:tabs>
        <w:ind w:left="4320" w:hanging="360"/>
      </w:pPr>
      <w:rPr>
        <w:rFonts w:ascii="Wingdings" w:hAnsi="Wingdings" w:hint="default"/>
      </w:rPr>
    </w:lvl>
    <w:lvl w:ilvl="6" w:tplc="187816A4" w:tentative="1">
      <w:start w:val="1"/>
      <w:numFmt w:val="bullet"/>
      <w:lvlText w:val=""/>
      <w:lvlJc w:val="left"/>
      <w:pPr>
        <w:tabs>
          <w:tab w:val="num" w:pos="5040"/>
        </w:tabs>
        <w:ind w:left="5040" w:hanging="360"/>
      </w:pPr>
      <w:rPr>
        <w:rFonts w:ascii="Wingdings" w:hAnsi="Wingdings" w:hint="default"/>
      </w:rPr>
    </w:lvl>
    <w:lvl w:ilvl="7" w:tplc="DE14419E" w:tentative="1">
      <w:start w:val="1"/>
      <w:numFmt w:val="bullet"/>
      <w:lvlText w:val=""/>
      <w:lvlJc w:val="left"/>
      <w:pPr>
        <w:tabs>
          <w:tab w:val="num" w:pos="5760"/>
        </w:tabs>
        <w:ind w:left="5760" w:hanging="360"/>
      </w:pPr>
      <w:rPr>
        <w:rFonts w:ascii="Wingdings" w:hAnsi="Wingdings" w:hint="default"/>
      </w:rPr>
    </w:lvl>
    <w:lvl w:ilvl="8" w:tplc="C452F7DC" w:tentative="1">
      <w:start w:val="1"/>
      <w:numFmt w:val="bullet"/>
      <w:lvlText w:val=""/>
      <w:lvlJc w:val="left"/>
      <w:pPr>
        <w:tabs>
          <w:tab w:val="num" w:pos="6480"/>
        </w:tabs>
        <w:ind w:left="6480" w:hanging="360"/>
      </w:pPr>
      <w:rPr>
        <w:rFonts w:ascii="Wingdings" w:hAnsi="Wingdings" w:hint="default"/>
      </w:rPr>
    </w:lvl>
  </w:abstractNum>
  <w:abstractNum w:abstractNumId="37">
    <w:nsid w:val="60F55BF0"/>
    <w:multiLevelType w:val="hybridMultilevel"/>
    <w:tmpl w:val="C2F0055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4BF36E2"/>
    <w:multiLevelType w:val="hybridMultilevel"/>
    <w:tmpl w:val="78442E42"/>
    <w:lvl w:ilvl="0" w:tplc="BCCC5F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567093"/>
    <w:multiLevelType w:val="hybridMultilevel"/>
    <w:tmpl w:val="E7B2364E"/>
    <w:lvl w:ilvl="0" w:tplc="95BE2CA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BF201E8"/>
    <w:multiLevelType w:val="hybridMultilevel"/>
    <w:tmpl w:val="9008FA48"/>
    <w:lvl w:ilvl="0" w:tplc="2DBC0E2C">
      <w:start w:val="1"/>
      <w:numFmt w:val="decimal"/>
      <w:lvlText w:val="%1."/>
      <w:lvlJc w:val="left"/>
      <w:pPr>
        <w:tabs>
          <w:tab w:val="num" w:pos="720"/>
        </w:tabs>
        <w:ind w:left="720" w:hanging="360"/>
      </w:pPr>
      <w:rPr>
        <w:rFonts w:cs="Times New Roman"/>
      </w:rPr>
    </w:lvl>
    <w:lvl w:ilvl="1" w:tplc="2CB47CB8">
      <w:start w:val="1"/>
      <w:numFmt w:val="decimal"/>
      <w:lvlText w:val="%2."/>
      <w:lvlJc w:val="left"/>
      <w:pPr>
        <w:tabs>
          <w:tab w:val="num" w:pos="1440"/>
        </w:tabs>
        <w:ind w:left="1440" w:hanging="360"/>
      </w:pPr>
      <w:rPr>
        <w:rFonts w:cs="Times New Roman"/>
      </w:rPr>
    </w:lvl>
    <w:lvl w:ilvl="2" w:tplc="3774DDEC">
      <w:start w:val="1"/>
      <w:numFmt w:val="decimal"/>
      <w:lvlText w:val="%3."/>
      <w:lvlJc w:val="left"/>
      <w:pPr>
        <w:tabs>
          <w:tab w:val="num" w:pos="2160"/>
        </w:tabs>
        <w:ind w:left="2160" w:hanging="360"/>
      </w:pPr>
      <w:rPr>
        <w:rFonts w:cs="Times New Roman"/>
      </w:rPr>
    </w:lvl>
    <w:lvl w:ilvl="3" w:tplc="3B6AE35A">
      <w:start w:val="1"/>
      <w:numFmt w:val="decimal"/>
      <w:lvlText w:val="%4."/>
      <w:lvlJc w:val="left"/>
      <w:pPr>
        <w:tabs>
          <w:tab w:val="num" w:pos="2880"/>
        </w:tabs>
        <w:ind w:left="2880" w:hanging="360"/>
      </w:pPr>
      <w:rPr>
        <w:rFonts w:cs="Times New Roman"/>
      </w:rPr>
    </w:lvl>
    <w:lvl w:ilvl="4" w:tplc="B1FCA1A6">
      <w:start w:val="1"/>
      <w:numFmt w:val="decimal"/>
      <w:lvlText w:val="%5."/>
      <w:lvlJc w:val="left"/>
      <w:pPr>
        <w:tabs>
          <w:tab w:val="num" w:pos="3600"/>
        </w:tabs>
        <w:ind w:left="3600" w:hanging="360"/>
      </w:pPr>
      <w:rPr>
        <w:rFonts w:cs="Times New Roman"/>
      </w:rPr>
    </w:lvl>
    <w:lvl w:ilvl="5" w:tplc="C492C6E8">
      <w:start w:val="1"/>
      <w:numFmt w:val="decimal"/>
      <w:lvlText w:val="%6."/>
      <w:lvlJc w:val="left"/>
      <w:pPr>
        <w:tabs>
          <w:tab w:val="num" w:pos="4320"/>
        </w:tabs>
        <w:ind w:left="4320" w:hanging="360"/>
      </w:pPr>
      <w:rPr>
        <w:rFonts w:cs="Times New Roman"/>
      </w:rPr>
    </w:lvl>
    <w:lvl w:ilvl="6" w:tplc="4970A734">
      <w:start w:val="1"/>
      <w:numFmt w:val="decimal"/>
      <w:lvlText w:val="%7."/>
      <w:lvlJc w:val="left"/>
      <w:pPr>
        <w:tabs>
          <w:tab w:val="num" w:pos="5040"/>
        </w:tabs>
        <w:ind w:left="5040" w:hanging="360"/>
      </w:pPr>
      <w:rPr>
        <w:rFonts w:cs="Times New Roman"/>
      </w:rPr>
    </w:lvl>
    <w:lvl w:ilvl="7" w:tplc="2AAC7DFA">
      <w:start w:val="1"/>
      <w:numFmt w:val="decimal"/>
      <w:lvlText w:val="%8."/>
      <w:lvlJc w:val="left"/>
      <w:pPr>
        <w:tabs>
          <w:tab w:val="num" w:pos="5760"/>
        </w:tabs>
        <w:ind w:left="5760" w:hanging="360"/>
      </w:pPr>
      <w:rPr>
        <w:rFonts w:cs="Times New Roman"/>
      </w:rPr>
    </w:lvl>
    <w:lvl w:ilvl="8" w:tplc="531E3CAC">
      <w:start w:val="1"/>
      <w:numFmt w:val="decimal"/>
      <w:lvlText w:val="%9."/>
      <w:lvlJc w:val="left"/>
      <w:pPr>
        <w:tabs>
          <w:tab w:val="num" w:pos="6480"/>
        </w:tabs>
        <w:ind w:left="6480" w:hanging="360"/>
      </w:pPr>
      <w:rPr>
        <w:rFonts w:cs="Times New Roman"/>
      </w:rPr>
    </w:lvl>
  </w:abstractNum>
  <w:abstractNum w:abstractNumId="41">
    <w:nsid w:val="7934132A"/>
    <w:multiLevelType w:val="hybridMultilevel"/>
    <w:tmpl w:val="D15063D6"/>
    <w:lvl w:ilvl="0" w:tplc="708051EC">
      <w:start w:val="1"/>
      <w:numFmt w:val="decimal"/>
      <w:lvlText w:val="%1."/>
      <w:lvlJc w:val="left"/>
      <w:pPr>
        <w:tabs>
          <w:tab w:val="num" w:pos="720"/>
        </w:tabs>
        <w:ind w:left="720" w:hanging="360"/>
      </w:pPr>
    </w:lvl>
    <w:lvl w:ilvl="1" w:tplc="3EC2F584" w:tentative="1">
      <w:start w:val="1"/>
      <w:numFmt w:val="decimal"/>
      <w:lvlText w:val="%2."/>
      <w:lvlJc w:val="left"/>
      <w:pPr>
        <w:tabs>
          <w:tab w:val="num" w:pos="1440"/>
        </w:tabs>
        <w:ind w:left="1440" w:hanging="360"/>
      </w:pPr>
    </w:lvl>
    <w:lvl w:ilvl="2" w:tplc="5ECC1288" w:tentative="1">
      <w:start w:val="1"/>
      <w:numFmt w:val="decimal"/>
      <w:lvlText w:val="%3."/>
      <w:lvlJc w:val="left"/>
      <w:pPr>
        <w:tabs>
          <w:tab w:val="num" w:pos="2160"/>
        </w:tabs>
        <w:ind w:left="2160" w:hanging="360"/>
      </w:pPr>
    </w:lvl>
    <w:lvl w:ilvl="3" w:tplc="32A692DE" w:tentative="1">
      <w:start w:val="1"/>
      <w:numFmt w:val="decimal"/>
      <w:lvlText w:val="%4."/>
      <w:lvlJc w:val="left"/>
      <w:pPr>
        <w:tabs>
          <w:tab w:val="num" w:pos="2880"/>
        </w:tabs>
        <w:ind w:left="2880" w:hanging="360"/>
      </w:pPr>
    </w:lvl>
    <w:lvl w:ilvl="4" w:tplc="FB941DA8" w:tentative="1">
      <w:start w:val="1"/>
      <w:numFmt w:val="decimal"/>
      <w:lvlText w:val="%5."/>
      <w:lvlJc w:val="left"/>
      <w:pPr>
        <w:tabs>
          <w:tab w:val="num" w:pos="3600"/>
        </w:tabs>
        <w:ind w:left="3600" w:hanging="360"/>
      </w:pPr>
    </w:lvl>
    <w:lvl w:ilvl="5" w:tplc="10B8E460" w:tentative="1">
      <w:start w:val="1"/>
      <w:numFmt w:val="decimal"/>
      <w:lvlText w:val="%6."/>
      <w:lvlJc w:val="left"/>
      <w:pPr>
        <w:tabs>
          <w:tab w:val="num" w:pos="4320"/>
        </w:tabs>
        <w:ind w:left="4320" w:hanging="360"/>
      </w:pPr>
    </w:lvl>
    <w:lvl w:ilvl="6" w:tplc="BFD255A0" w:tentative="1">
      <w:start w:val="1"/>
      <w:numFmt w:val="decimal"/>
      <w:lvlText w:val="%7."/>
      <w:lvlJc w:val="left"/>
      <w:pPr>
        <w:tabs>
          <w:tab w:val="num" w:pos="5040"/>
        </w:tabs>
        <w:ind w:left="5040" w:hanging="360"/>
      </w:pPr>
    </w:lvl>
    <w:lvl w:ilvl="7" w:tplc="2DE8701E" w:tentative="1">
      <w:start w:val="1"/>
      <w:numFmt w:val="decimal"/>
      <w:lvlText w:val="%8."/>
      <w:lvlJc w:val="left"/>
      <w:pPr>
        <w:tabs>
          <w:tab w:val="num" w:pos="5760"/>
        </w:tabs>
        <w:ind w:left="5760" w:hanging="360"/>
      </w:pPr>
    </w:lvl>
    <w:lvl w:ilvl="8" w:tplc="9BAA58CC" w:tentative="1">
      <w:start w:val="1"/>
      <w:numFmt w:val="decimal"/>
      <w:lvlText w:val="%9."/>
      <w:lvlJc w:val="left"/>
      <w:pPr>
        <w:tabs>
          <w:tab w:val="num" w:pos="6480"/>
        </w:tabs>
        <w:ind w:left="6480" w:hanging="360"/>
      </w:pPr>
    </w:lvl>
  </w:abstractNum>
  <w:abstractNum w:abstractNumId="42">
    <w:nsid w:val="799B0E01"/>
    <w:multiLevelType w:val="hybridMultilevel"/>
    <w:tmpl w:val="C8748C36"/>
    <w:lvl w:ilvl="0" w:tplc="C3AC27A8">
      <w:start w:val="1"/>
      <w:numFmt w:val="upperRoman"/>
      <w:lvlText w:val="%1."/>
      <w:lvlJc w:val="left"/>
      <w:pPr>
        <w:ind w:left="1004" w:hanging="72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3">
    <w:nsid w:val="7A8333DC"/>
    <w:multiLevelType w:val="hybridMultilevel"/>
    <w:tmpl w:val="723E5832"/>
    <w:lvl w:ilvl="0" w:tplc="FDAE97BA">
      <w:start w:val="1"/>
      <w:numFmt w:val="bullet"/>
      <w:lvlText w:val="–"/>
      <w:lvlJc w:val="left"/>
      <w:pPr>
        <w:tabs>
          <w:tab w:val="num" w:pos="720"/>
        </w:tabs>
        <w:ind w:left="720" w:hanging="360"/>
      </w:pPr>
      <w:rPr>
        <w:rFonts w:ascii="Times New Roman" w:hAnsi="Times New Roman" w:hint="default"/>
      </w:rPr>
    </w:lvl>
    <w:lvl w:ilvl="1" w:tplc="628893CC">
      <w:start w:val="1"/>
      <w:numFmt w:val="bullet"/>
      <w:lvlText w:val="–"/>
      <w:lvlJc w:val="left"/>
      <w:pPr>
        <w:tabs>
          <w:tab w:val="num" w:pos="1440"/>
        </w:tabs>
        <w:ind w:left="1440" w:hanging="360"/>
      </w:pPr>
      <w:rPr>
        <w:rFonts w:ascii="Times New Roman" w:hAnsi="Times New Roman" w:hint="default"/>
      </w:rPr>
    </w:lvl>
    <w:lvl w:ilvl="2" w:tplc="8ECC9EB0" w:tentative="1">
      <w:start w:val="1"/>
      <w:numFmt w:val="bullet"/>
      <w:lvlText w:val="–"/>
      <w:lvlJc w:val="left"/>
      <w:pPr>
        <w:tabs>
          <w:tab w:val="num" w:pos="2160"/>
        </w:tabs>
        <w:ind w:left="2160" w:hanging="360"/>
      </w:pPr>
      <w:rPr>
        <w:rFonts w:ascii="Times New Roman" w:hAnsi="Times New Roman" w:hint="default"/>
      </w:rPr>
    </w:lvl>
    <w:lvl w:ilvl="3" w:tplc="3DFE8B5C" w:tentative="1">
      <w:start w:val="1"/>
      <w:numFmt w:val="bullet"/>
      <w:lvlText w:val="–"/>
      <w:lvlJc w:val="left"/>
      <w:pPr>
        <w:tabs>
          <w:tab w:val="num" w:pos="2880"/>
        </w:tabs>
        <w:ind w:left="2880" w:hanging="360"/>
      </w:pPr>
      <w:rPr>
        <w:rFonts w:ascii="Times New Roman" w:hAnsi="Times New Roman" w:hint="default"/>
      </w:rPr>
    </w:lvl>
    <w:lvl w:ilvl="4" w:tplc="D5444FB0" w:tentative="1">
      <w:start w:val="1"/>
      <w:numFmt w:val="bullet"/>
      <w:lvlText w:val="–"/>
      <w:lvlJc w:val="left"/>
      <w:pPr>
        <w:tabs>
          <w:tab w:val="num" w:pos="3600"/>
        </w:tabs>
        <w:ind w:left="3600" w:hanging="360"/>
      </w:pPr>
      <w:rPr>
        <w:rFonts w:ascii="Times New Roman" w:hAnsi="Times New Roman" w:hint="default"/>
      </w:rPr>
    </w:lvl>
    <w:lvl w:ilvl="5" w:tplc="758A9EC8" w:tentative="1">
      <w:start w:val="1"/>
      <w:numFmt w:val="bullet"/>
      <w:lvlText w:val="–"/>
      <w:lvlJc w:val="left"/>
      <w:pPr>
        <w:tabs>
          <w:tab w:val="num" w:pos="4320"/>
        </w:tabs>
        <w:ind w:left="4320" w:hanging="360"/>
      </w:pPr>
      <w:rPr>
        <w:rFonts w:ascii="Times New Roman" w:hAnsi="Times New Roman" w:hint="default"/>
      </w:rPr>
    </w:lvl>
    <w:lvl w:ilvl="6" w:tplc="0B96CCFE" w:tentative="1">
      <w:start w:val="1"/>
      <w:numFmt w:val="bullet"/>
      <w:lvlText w:val="–"/>
      <w:lvlJc w:val="left"/>
      <w:pPr>
        <w:tabs>
          <w:tab w:val="num" w:pos="5040"/>
        </w:tabs>
        <w:ind w:left="5040" w:hanging="360"/>
      </w:pPr>
      <w:rPr>
        <w:rFonts w:ascii="Times New Roman" w:hAnsi="Times New Roman" w:hint="default"/>
      </w:rPr>
    </w:lvl>
    <w:lvl w:ilvl="7" w:tplc="A0B84250" w:tentative="1">
      <w:start w:val="1"/>
      <w:numFmt w:val="bullet"/>
      <w:lvlText w:val="–"/>
      <w:lvlJc w:val="left"/>
      <w:pPr>
        <w:tabs>
          <w:tab w:val="num" w:pos="5760"/>
        </w:tabs>
        <w:ind w:left="5760" w:hanging="360"/>
      </w:pPr>
      <w:rPr>
        <w:rFonts w:ascii="Times New Roman" w:hAnsi="Times New Roman" w:hint="default"/>
      </w:rPr>
    </w:lvl>
    <w:lvl w:ilvl="8" w:tplc="8624755A"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C174C63"/>
    <w:multiLevelType w:val="multilevel"/>
    <w:tmpl w:val="56FC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A732E0"/>
    <w:multiLevelType w:val="hybridMultilevel"/>
    <w:tmpl w:val="D8469140"/>
    <w:lvl w:ilvl="0" w:tplc="3FC2502E">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num w:numId="1">
    <w:abstractNumId w:val="15"/>
  </w:num>
  <w:num w:numId="2">
    <w:abstractNumId w:val="17"/>
  </w:num>
  <w:num w:numId="3">
    <w:abstractNumId w:val="9"/>
  </w:num>
  <w:num w:numId="4">
    <w:abstractNumId w:val="18"/>
  </w:num>
  <w:num w:numId="5">
    <w:abstractNumId w:val="27"/>
  </w:num>
  <w:num w:numId="6">
    <w:abstractNumId w:val="22"/>
  </w:num>
  <w:num w:numId="7">
    <w:abstractNumId w:val="35"/>
  </w:num>
  <w:num w:numId="8">
    <w:abstractNumId w:val="32"/>
  </w:num>
  <w:num w:numId="9">
    <w:abstractNumId w:val="13"/>
  </w:num>
  <w:num w:numId="10">
    <w:abstractNumId w:val="5"/>
  </w:num>
  <w:num w:numId="11">
    <w:abstractNumId w:val="1"/>
  </w:num>
  <w:num w:numId="12">
    <w:abstractNumId w:val="0"/>
  </w:num>
  <w:num w:numId="13">
    <w:abstractNumId w:val="11"/>
  </w:num>
  <w:num w:numId="14">
    <w:abstractNumId w:val="41"/>
  </w:num>
  <w:num w:numId="15">
    <w:abstractNumId w:val="39"/>
  </w:num>
  <w:num w:numId="16">
    <w:abstractNumId w:val="26"/>
  </w:num>
  <w:num w:numId="17">
    <w:abstractNumId w:val="4"/>
  </w:num>
  <w:num w:numId="18">
    <w:abstractNumId w:val="30"/>
  </w:num>
  <w:num w:numId="19">
    <w:abstractNumId w:val="24"/>
  </w:num>
  <w:num w:numId="20">
    <w:abstractNumId w:val="38"/>
  </w:num>
  <w:num w:numId="21">
    <w:abstractNumId w:val="29"/>
  </w:num>
  <w:num w:numId="22">
    <w:abstractNumId w:val="45"/>
  </w:num>
  <w:num w:numId="23">
    <w:abstractNumId w:val="16"/>
  </w:num>
  <w:num w:numId="24">
    <w:abstractNumId w:val="23"/>
  </w:num>
  <w:num w:numId="25">
    <w:abstractNumId w:val="8"/>
  </w:num>
  <w:num w:numId="26">
    <w:abstractNumId w:val="37"/>
  </w:num>
  <w:num w:numId="27">
    <w:abstractNumId w:val="3"/>
  </w:num>
  <w:num w:numId="28">
    <w:abstractNumId w:val="43"/>
  </w:num>
  <w:num w:numId="29">
    <w:abstractNumId w:val="28"/>
  </w:num>
  <w:num w:numId="30">
    <w:abstractNumId w:val="21"/>
  </w:num>
  <w:num w:numId="31">
    <w:abstractNumId w:val="2"/>
  </w:num>
  <w:num w:numId="32">
    <w:abstractNumId w:val="6"/>
  </w:num>
  <w:num w:numId="33">
    <w:abstractNumId w:val="33"/>
  </w:num>
  <w:num w:numId="34">
    <w:abstractNumId w:val="14"/>
  </w:num>
  <w:num w:numId="35">
    <w:abstractNumId w:val="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2"/>
  </w:num>
  <w:num w:numId="39">
    <w:abstractNumId w:val="34"/>
  </w:num>
  <w:num w:numId="40">
    <w:abstractNumId w:val="12"/>
  </w:num>
  <w:num w:numId="41">
    <w:abstractNumId w:val="44"/>
  </w:num>
  <w:num w:numId="42">
    <w:abstractNumId w:val="25"/>
  </w:num>
  <w:num w:numId="43">
    <w:abstractNumId w:val="20"/>
  </w:num>
  <w:num w:numId="44">
    <w:abstractNumId w:val="3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77A44"/>
    <w:rsid w:val="000045CA"/>
    <w:rsid w:val="00005507"/>
    <w:rsid w:val="00011718"/>
    <w:rsid w:val="000135FC"/>
    <w:rsid w:val="0001489F"/>
    <w:rsid w:val="000150A2"/>
    <w:rsid w:val="0001578F"/>
    <w:rsid w:val="00024EC9"/>
    <w:rsid w:val="000300E7"/>
    <w:rsid w:val="000306DB"/>
    <w:rsid w:val="00033C98"/>
    <w:rsid w:val="00035D86"/>
    <w:rsid w:val="00040407"/>
    <w:rsid w:val="0004197D"/>
    <w:rsid w:val="000429EB"/>
    <w:rsid w:val="000443F2"/>
    <w:rsid w:val="000446FE"/>
    <w:rsid w:val="00044BC9"/>
    <w:rsid w:val="000474A4"/>
    <w:rsid w:val="0005034C"/>
    <w:rsid w:val="0005260B"/>
    <w:rsid w:val="00056F09"/>
    <w:rsid w:val="000613E1"/>
    <w:rsid w:val="00062099"/>
    <w:rsid w:val="0006227F"/>
    <w:rsid w:val="0006270A"/>
    <w:rsid w:val="00065CB2"/>
    <w:rsid w:val="00070523"/>
    <w:rsid w:val="00070AAF"/>
    <w:rsid w:val="00072AAB"/>
    <w:rsid w:val="00072ABD"/>
    <w:rsid w:val="00076BFF"/>
    <w:rsid w:val="00077CEB"/>
    <w:rsid w:val="000814AE"/>
    <w:rsid w:val="000905DA"/>
    <w:rsid w:val="00090B97"/>
    <w:rsid w:val="00092796"/>
    <w:rsid w:val="00092823"/>
    <w:rsid w:val="00095733"/>
    <w:rsid w:val="000A1634"/>
    <w:rsid w:val="000A1C37"/>
    <w:rsid w:val="000A2515"/>
    <w:rsid w:val="000A3E39"/>
    <w:rsid w:val="000A6FA5"/>
    <w:rsid w:val="000B043C"/>
    <w:rsid w:val="000B2CB5"/>
    <w:rsid w:val="000C1A88"/>
    <w:rsid w:val="000C38C0"/>
    <w:rsid w:val="000C57B8"/>
    <w:rsid w:val="000C64CB"/>
    <w:rsid w:val="000C65A2"/>
    <w:rsid w:val="000D43EA"/>
    <w:rsid w:val="000D4474"/>
    <w:rsid w:val="000D49E8"/>
    <w:rsid w:val="000D503B"/>
    <w:rsid w:val="000E03D8"/>
    <w:rsid w:val="000E0623"/>
    <w:rsid w:val="000F2DBB"/>
    <w:rsid w:val="000F3F48"/>
    <w:rsid w:val="000F6C09"/>
    <w:rsid w:val="00100858"/>
    <w:rsid w:val="001018C4"/>
    <w:rsid w:val="00103C53"/>
    <w:rsid w:val="00104AFA"/>
    <w:rsid w:val="00105F88"/>
    <w:rsid w:val="00107354"/>
    <w:rsid w:val="00110564"/>
    <w:rsid w:val="00111CF0"/>
    <w:rsid w:val="00112D66"/>
    <w:rsid w:val="00116533"/>
    <w:rsid w:val="00117D89"/>
    <w:rsid w:val="00130176"/>
    <w:rsid w:val="0013176D"/>
    <w:rsid w:val="00133C37"/>
    <w:rsid w:val="001351D5"/>
    <w:rsid w:val="001352FC"/>
    <w:rsid w:val="00135C14"/>
    <w:rsid w:val="00137AF2"/>
    <w:rsid w:val="00140D48"/>
    <w:rsid w:val="00145363"/>
    <w:rsid w:val="0015307B"/>
    <w:rsid w:val="00154BF8"/>
    <w:rsid w:val="00156880"/>
    <w:rsid w:val="00165729"/>
    <w:rsid w:val="00165F96"/>
    <w:rsid w:val="00167171"/>
    <w:rsid w:val="00175870"/>
    <w:rsid w:val="00176993"/>
    <w:rsid w:val="00177FE5"/>
    <w:rsid w:val="0018022F"/>
    <w:rsid w:val="00181059"/>
    <w:rsid w:val="00181921"/>
    <w:rsid w:val="00181C87"/>
    <w:rsid w:val="001841BB"/>
    <w:rsid w:val="001852C5"/>
    <w:rsid w:val="00185575"/>
    <w:rsid w:val="00185953"/>
    <w:rsid w:val="00190717"/>
    <w:rsid w:val="00191D3F"/>
    <w:rsid w:val="00194AE1"/>
    <w:rsid w:val="00195059"/>
    <w:rsid w:val="001A1CB6"/>
    <w:rsid w:val="001A2819"/>
    <w:rsid w:val="001A4EDC"/>
    <w:rsid w:val="001A5E82"/>
    <w:rsid w:val="001A6185"/>
    <w:rsid w:val="001A6ECF"/>
    <w:rsid w:val="001B11EF"/>
    <w:rsid w:val="001B43D9"/>
    <w:rsid w:val="001B48BA"/>
    <w:rsid w:val="001B57F0"/>
    <w:rsid w:val="001B71A1"/>
    <w:rsid w:val="001B72D5"/>
    <w:rsid w:val="001C29A0"/>
    <w:rsid w:val="001C43B8"/>
    <w:rsid w:val="001C6C5C"/>
    <w:rsid w:val="001D5D1F"/>
    <w:rsid w:val="001D628A"/>
    <w:rsid w:val="001D6675"/>
    <w:rsid w:val="001E1A0C"/>
    <w:rsid w:val="001E6923"/>
    <w:rsid w:val="001F235E"/>
    <w:rsid w:val="001F4021"/>
    <w:rsid w:val="001F5412"/>
    <w:rsid w:val="00200AEA"/>
    <w:rsid w:val="00210F70"/>
    <w:rsid w:val="00213A07"/>
    <w:rsid w:val="00213E60"/>
    <w:rsid w:val="00215C57"/>
    <w:rsid w:val="0022120E"/>
    <w:rsid w:val="00221489"/>
    <w:rsid w:val="002268A7"/>
    <w:rsid w:val="002314D8"/>
    <w:rsid w:val="002326A6"/>
    <w:rsid w:val="00232AE8"/>
    <w:rsid w:val="00242E63"/>
    <w:rsid w:val="00243ED6"/>
    <w:rsid w:val="00245DAA"/>
    <w:rsid w:val="002510E9"/>
    <w:rsid w:val="00251382"/>
    <w:rsid w:val="00254C4C"/>
    <w:rsid w:val="00257985"/>
    <w:rsid w:val="0026149C"/>
    <w:rsid w:val="0026349F"/>
    <w:rsid w:val="00264BBE"/>
    <w:rsid w:val="00264F4D"/>
    <w:rsid w:val="002663EF"/>
    <w:rsid w:val="002700E4"/>
    <w:rsid w:val="002712AC"/>
    <w:rsid w:val="002716CE"/>
    <w:rsid w:val="0027480B"/>
    <w:rsid w:val="00275CD8"/>
    <w:rsid w:val="00280225"/>
    <w:rsid w:val="00283F89"/>
    <w:rsid w:val="002842CC"/>
    <w:rsid w:val="00294193"/>
    <w:rsid w:val="0029433C"/>
    <w:rsid w:val="002950FE"/>
    <w:rsid w:val="002A14D8"/>
    <w:rsid w:val="002A2764"/>
    <w:rsid w:val="002B6911"/>
    <w:rsid w:val="002B77C7"/>
    <w:rsid w:val="002C3A4A"/>
    <w:rsid w:val="002C4221"/>
    <w:rsid w:val="002C5886"/>
    <w:rsid w:val="002C6AFF"/>
    <w:rsid w:val="002C78AE"/>
    <w:rsid w:val="002C7F05"/>
    <w:rsid w:val="002D0A07"/>
    <w:rsid w:val="002D1467"/>
    <w:rsid w:val="002D3A9A"/>
    <w:rsid w:val="002E0EDB"/>
    <w:rsid w:val="002E4382"/>
    <w:rsid w:val="002E7451"/>
    <w:rsid w:val="002F08D4"/>
    <w:rsid w:val="002F2E6B"/>
    <w:rsid w:val="002F5FC4"/>
    <w:rsid w:val="0030208B"/>
    <w:rsid w:val="00304E1A"/>
    <w:rsid w:val="00306CE8"/>
    <w:rsid w:val="00316666"/>
    <w:rsid w:val="0031719F"/>
    <w:rsid w:val="0032066A"/>
    <w:rsid w:val="00322530"/>
    <w:rsid w:val="00322710"/>
    <w:rsid w:val="003232CB"/>
    <w:rsid w:val="003265E6"/>
    <w:rsid w:val="00326680"/>
    <w:rsid w:val="003273BC"/>
    <w:rsid w:val="003314CE"/>
    <w:rsid w:val="00332222"/>
    <w:rsid w:val="00333917"/>
    <w:rsid w:val="00333CEB"/>
    <w:rsid w:val="003374E6"/>
    <w:rsid w:val="00337C7B"/>
    <w:rsid w:val="00340831"/>
    <w:rsid w:val="00343C0D"/>
    <w:rsid w:val="00344C7E"/>
    <w:rsid w:val="00347BA1"/>
    <w:rsid w:val="00352213"/>
    <w:rsid w:val="003565BE"/>
    <w:rsid w:val="00356DFE"/>
    <w:rsid w:val="00361880"/>
    <w:rsid w:val="003634FF"/>
    <w:rsid w:val="00370618"/>
    <w:rsid w:val="0037210A"/>
    <w:rsid w:val="00373511"/>
    <w:rsid w:val="00375751"/>
    <w:rsid w:val="00376343"/>
    <w:rsid w:val="00376C8A"/>
    <w:rsid w:val="00381095"/>
    <w:rsid w:val="00387C53"/>
    <w:rsid w:val="00390466"/>
    <w:rsid w:val="00391DD7"/>
    <w:rsid w:val="003967CA"/>
    <w:rsid w:val="00396D37"/>
    <w:rsid w:val="00397B1E"/>
    <w:rsid w:val="003A5994"/>
    <w:rsid w:val="003B2353"/>
    <w:rsid w:val="003B49D7"/>
    <w:rsid w:val="003B6F90"/>
    <w:rsid w:val="003B7AE1"/>
    <w:rsid w:val="003C2745"/>
    <w:rsid w:val="003C27C1"/>
    <w:rsid w:val="003C5821"/>
    <w:rsid w:val="003C6F75"/>
    <w:rsid w:val="003D053B"/>
    <w:rsid w:val="003D3840"/>
    <w:rsid w:val="003D4097"/>
    <w:rsid w:val="003E06A0"/>
    <w:rsid w:val="003E5707"/>
    <w:rsid w:val="003F046B"/>
    <w:rsid w:val="003F19D7"/>
    <w:rsid w:val="003F1AFF"/>
    <w:rsid w:val="003F55B9"/>
    <w:rsid w:val="003F74F8"/>
    <w:rsid w:val="004022EC"/>
    <w:rsid w:val="00402A87"/>
    <w:rsid w:val="00402D50"/>
    <w:rsid w:val="004050FF"/>
    <w:rsid w:val="00410CCB"/>
    <w:rsid w:val="0041225C"/>
    <w:rsid w:val="00412378"/>
    <w:rsid w:val="00412A55"/>
    <w:rsid w:val="00415DE0"/>
    <w:rsid w:val="004217DB"/>
    <w:rsid w:val="004225CA"/>
    <w:rsid w:val="004239D2"/>
    <w:rsid w:val="00424A73"/>
    <w:rsid w:val="004257A5"/>
    <w:rsid w:val="004259EA"/>
    <w:rsid w:val="00440C40"/>
    <w:rsid w:val="00440F5D"/>
    <w:rsid w:val="00446449"/>
    <w:rsid w:val="00447534"/>
    <w:rsid w:val="00451FA1"/>
    <w:rsid w:val="0045257B"/>
    <w:rsid w:val="004562EE"/>
    <w:rsid w:val="00465DD0"/>
    <w:rsid w:val="004710B7"/>
    <w:rsid w:val="00471771"/>
    <w:rsid w:val="004747A7"/>
    <w:rsid w:val="00474FE8"/>
    <w:rsid w:val="00480A59"/>
    <w:rsid w:val="00480BD5"/>
    <w:rsid w:val="004829CB"/>
    <w:rsid w:val="00487347"/>
    <w:rsid w:val="004877FD"/>
    <w:rsid w:val="004933F5"/>
    <w:rsid w:val="00495A5B"/>
    <w:rsid w:val="00496A91"/>
    <w:rsid w:val="00496CE5"/>
    <w:rsid w:val="00497F72"/>
    <w:rsid w:val="00497FE9"/>
    <w:rsid w:val="004A1940"/>
    <w:rsid w:val="004A1DB8"/>
    <w:rsid w:val="004A666D"/>
    <w:rsid w:val="004A6D84"/>
    <w:rsid w:val="004B06E0"/>
    <w:rsid w:val="004B4505"/>
    <w:rsid w:val="004B5BE2"/>
    <w:rsid w:val="004C2F71"/>
    <w:rsid w:val="004D12B8"/>
    <w:rsid w:val="004D1B05"/>
    <w:rsid w:val="004D5C6D"/>
    <w:rsid w:val="004E412A"/>
    <w:rsid w:val="004E4E4E"/>
    <w:rsid w:val="004E5CFA"/>
    <w:rsid w:val="004E66FC"/>
    <w:rsid w:val="004F2F6C"/>
    <w:rsid w:val="004F4561"/>
    <w:rsid w:val="004F5654"/>
    <w:rsid w:val="00501854"/>
    <w:rsid w:val="00512DF0"/>
    <w:rsid w:val="005135F2"/>
    <w:rsid w:val="00514822"/>
    <w:rsid w:val="005220AE"/>
    <w:rsid w:val="00526005"/>
    <w:rsid w:val="00526867"/>
    <w:rsid w:val="00526BE2"/>
    <w:rsid w:val="005307C7"/>
    <w:rsid w:val="00533AFA"/>
    <w:rsid w:val="0053671C"/>
    <w:rsid w:val="005407E0"/>
    <w:rsid w:val="0054088B"/>
    <w:rsid w:val="005412DE"/>
    <w:rsid w:val="005427E4"/>
    <w:rsid w:val="005432CA"/>
    <w:rsid w:val="005435E6"/>
    <w:rsid w:val="005438EC"/>
    <w:rsid w:val="00543E78"/>
    <w:rsid w:val="00550A91"/>
    <w:rsid w:val="0055156B"/>
    <w:rsid w:val="0055272A"/>
    <w:rsid w:val="00553B29"/>
    <w:rsid w:val="00554E4F"/>
    <w:rsid w:val="00554FC4"/>
    <w:rsid w:val="0055759A"/>
    <w:rsid w:val="00560286"/>
    <w:rsid w:val="0056289D"/>
    <w:rsid w:val="00563096"/>
    <w:rsid w:val="005633DA"/>
    <w:rsid w:val="0056347C"/>
    <w:rsid w:val="0056623B"/>
    <w:rsid w:val="00566267"/>
    <w:rsid w:val="005669DC"/>
    <w:rsid w:val="00566C0F"/>
    <w:rsid w:val="00570B23"/>
    <w:rsid w:val="00573322"/>
    <w:rsid w:val="0057473A"/>
    <w:rsid w:val="0057540F"/>
    <w:rsid w:val="00575E2D"/>
    <w:rsid w:val="0057779F"/>
    <w:rsid w:val="00577A44"/>
    <w:rsid w:val="00577AFE"/>
    <w:rsid w:val="00580BC6"/>
    <w:rsid w:val="00580E54"/>
    <w:rsid w:val="0058397C"/>
    <w:rsid w:val="00584CEE"/>
    <w:rsid w:val="00585799"/>
    <w:rsid w:val="00585DDA"/>
    <w:rsid w:val="005865EA"/>
    <w:rsid w:val="00586784"/>
    <w:rsid w:val="00591DA1"/>
    <w:rsid w:val="005A041E"/>
    <w:rsid w:val="005A205C"/>
    <w:rsid w:val="005A3D0D"/>
    <w:rsid w:val="005A4033"/>
    <w:rsid w:val="005A528E"/>
    <w:rsid w:val="005A7F99"/>
    <w:rsid w:val="005B1C09"/>
    <w:rsid w:val="005B1CAB"/>
    <w:rsid w:val="005B7FE2"/>
    <w:rsid w:val="005C1D9F"/>
    <w:rsid w:val="005C32ED"/>
    <w:rsid w:val="005C4553"/>
    <w:rsid w:val="005C4C46"/>
    <w:rsid w:val="005C7844"/>
    <w:rsid w:val="005D0BC5"/>
    <w:rsid w:val="005E3658"/>
    <w:rsid w:val="005E3E3A"/>
    <w:rsid w:val="005E4219"/>
    <w:rsid w:val="005F0137"/>
    <w:rsid w:val="005F2569"/>
    <w:rsid w:val="005F5128"/>
    <w:rsid w:val="005F5A79"/>
    <w:rsid w:val="00600BAD"/>
    <w:rsid w:val="00601587"/>
    <w:rsid w:val="00602D86"/>
    <w:rsid w:val="0060576A"/>
    <w:rsid w:val="0060579C"/>
    <w:rsid w:val="0060628C"/>
    <w:rsid w:val="00610876"/>
    <w:rsid w:val="006179FA"/>
    <w:rsid w:val="00623FB1"/>
    <w:rsid w:val="00626AA5"/>
    <w:rsid w:val="0062777F"/>
    <w:rsid w:val="0063145A"/>
    <w:rsid w:val="006331F8"/>
    <w:rsid w:val="00635649"/>
    <w:rsid w:val="00636913"/>
    <w:rsid w:val="00637A34"/>
    <w:rsid w:val="00637F09"/>
    <w:rsid w:val="006426ED"/>
    <w:rsid w:val="00642AA0"/>
    <w:rsid w:val="00642CF9"/>
    <w:rsid w:val="00647DA5"/>
    <w:rsid w:val="00650CF4"/>
    <w:rsid w:val="006513BB"/>
    <w:rsid w:val="00654BE0"/>
    <w:rsid w:val="00656B70"/>
    <w:rsid w:val="006574C2"/>
    <w:rsid w:val="00661745"/>
    <w:rsid w:val="0066377E"/>
    <w:rsid w:val="00667C9A"/>
    <w:rsid w:val="00670A8C"/>
    <w:rsid w:val="006775ED"/>
    <w:rsid w:val="00677CB3"/>
    <w:rsid w:val="006809B0"/>
    <w:rsid w:val="00680BB1"/>
    <w:rsid w:val="00682513"/>
    <w:rsid w:val="0068633E"/>
    <w:rsid w:val="0068660D"/>
    <w:rsid w:val="00687C1A"/>
    <w:rsid w:val="00690037"/>
    <w:rsid w:val="0069007F"/>
    <w:rsid w:val="00692153"/>
    <w:rsid w:val="006932E2"/>
    <w:rsid w:val="006971C9"/>
    <w:rsid w:val="00697F18"/>
    <w:rsid w:val="006A086A"/>
    <w:rsid w:val="006A0C78"/>
    <w:rsid w:val="006B0A18"/>
    <w:rsid w:val="006B133A"/>
    <w:rsid w:val="006B13A7"/>
    <w:rsid w:val="006B1F9C"/>
    <w:rsid w:val="006B2BFE"/>
    <w:rsid w:val="006B2EA1"/>
    <w:rsid w:val="006B32EF"/>
    <w:rsid w:val="006B3CB4"/>
    <w:rsid w:val="006B6065"/>
    <w:rsid w:val="006B6E41"/>
    <w:rsid w:val="006C116A"/>
    <w:rsid w:val="006C2176"/>
    <w:rsid w:val="006C3883"/>
    <w:rsid w:val="006C53F2"/>
    <w:rsid w:val="006C5ED2"/>
    <w:rsid w:val="006D29A8"/>
    <w:rsid w:val="006D3A3A"/>
    <w:rsid w:val="006D7C89"/>
    <w:rsid w:val="006E2CD6"/>
    <w:rsid w:val="006F1E9D"/>
    <w:rsid w:val="006F2C08"/>
    <w:rsid w:val="006F38F4"/>
    <w:rsid w:val="00701F95"/>
    <w:rsid w:val="00704E33"/>
    <w:rsid w:val="00704F60"/>
    <w:rsid w:val="00706836"/>
    <w:rsid w:val="00706938"/>
    <w:rsid w:val="00712360"/>
    <w:rsid w:val="007126AF"/>
    <w:rsid w:val="00712BF0"/>
    <w:rsid w:val="00713E33"/>
    <w:rsid w:val="00715E70"/>
    <w:rsid w:val="00715F08"/>
    <w:rsid w:val="00720192"/>
    <w:rsid w:val="0072145A"/>
    <w:rsid w:val="007238E9"/>
    <w:rsid w:val="007239D5"/>
    <w:rsid w:val="00724A4A"/>
    <w:rsid w:val="00725646"/>
    <w:rsid w:val="00726C16"/>
    <w:rsid w:val="007270DF"/>
    <w:rsid w:val="00727F46"/>
    <w:rsid w:val="00730581"/>
    <w:rsid w:val="0073431E"/>
    <w:rsid w:val="00736477"/>
    <w:rsid w:val="0073761D"/>
    <w:rsid w:val="00740D8D"/>
    <w:rsid w:val="00745952"/>
    <w:rsid w:val="00745F0E"/>
    <w:rsid w:val="00746E0B"/>
    <w:rsid w:val="00747529"/>
    <w:rsid w:val="007479A2"/>
    <w:rsid w:val="00747E78"/>
    <w:rsid w:val="00750F87"/>
    <w:rsid w:val="0075228A"/>
    <w:rsid w:val="00752512"/>
    <w:rsid w:val="00753BF1"/>
    <w:rsid w:val="00760258"/>
    <w:rsid w:val="00763A18"/>
    <w:rsid w:val="00763F70"/>
    <w:rsid w:val="00764CF1"/>
    <w:rsid w:val="007710D3"/>
    <w:rsid w:val="00771FD9"/>
    <w:rsid w:val="00775BF1"/>
    <w:rsid w:val="00787AA6"/>
    <w:rsid w:val="007908CB"/>
    <w:rsid w:val="00791CDF"/>
    <w:rsid w:val="0079428C"/>
    <w:rsid w:val="00794986"/>
    <w:rsid w:val="007A2261"/>
    <w:rsid w:val="007A59A1"/>
    <w:rsid w:val="007A6E8C"/>
    <w:rsid w:val="007B5AA6"/>
    <w:rsid w:val="007B5DD9"/>
    <w:rsid w:val="007B7375"/>
    <w:rsid w:val="007D0F86"/>
    <w:rsid w:val="007D281B"/>
    <w:rsid w:val="007D40F5"/>
    <w:rsid w:val="007D5058"/>
    <w:rsid w:val="007E17C8"/>
    <w:rsid w:val="007E748C"/>
    <w:rsid w:val="007F4D4F"/>
    <w:rsid w:val="007F5902"/>
    <w:rsid w:val="007F5BF0"/>
    <w:rsid w:val="007F7050"/>
    <w:rsid w:val="008067D9"/>
    <w:rsid w:val="00806CCD"/>
    <w:rsid w:val="00807D61"/>
    <w:rsid w:val="00811F8C"/>
    <w:rsid w:val="00815D8C"/>
    <w:rsid w:val="00816E37"/>
    <w:rsid w:val="00817DEF"/>
    <w:rsid w:val="00820110"/>
    <w:rsid w:val="008259F2"/>
    <w:rsid w:val="00827566"/>
    <w:rsid w:val="00827A20"/>
    <w:rsid w:val="00832623"/>
    <w:rsid w:val="00833B7A"/>
    <w:rsid w:val="008363C9"/>
    <w:rsid w:val="008412A4"/>
    <w:rsid w:val="00843A18"/>
    <w:rsid w:val="00845317"/>
    <w:rsid w:val="00846235"/>
    <w:rsid w:val="008473ED"/>
    <w:rsid w:val="008474AD"/>
    <w:rsid w:val="00851EA0"/>
    <w:rsid w:val="008532CA"/>
    <w:rsid w:val="00853698"/>
    <w:rsid w:val="00853E7C"/>
    <w:rsid w:val="008552B3"/>
    <w:rsid w:val="008560DA"/>
    <w:rsid w:val="008603BF"/>
    <w:rsid w:val="008627AF"/>
    <w:rsid w:val="00864889"/>
    <w:rsid w:val="008713F9"/>
    <w:rsid w:val="0087368B"/>
    <w:rsid w:val="00873BF4"/>
    <w:rsid w:val="00875BCC"/>
    <w:rsid w:val="008774D2"/>
    <w:rsid w:val="00880693"/>
    <w:rsid w:val="00886B00"/>
    <w:rsid w:val="00890ECC"/>
    <w:rsid w:val="00892ABC"/>
    <w:rsid w:val="00896CDF"/>
    <w:rsid w:val="00897A93"/>
    <w:rsid w:val="008A15BE"/>
    <w:rsid w:val="008A1A46"/>
    <w:rsid w:val="008A6E5F"/>
    <w:rsid w:val="008A77FA"/>
    <w:rsid w:val="008B07AB"/>
    <w:rsid w:val="008B1175"/>
    <w:rsid w:val="008B190A"/>
    <w:rsid w:val="008B424B"/>
    <w:rsid w:val="008B503C"/>
    <w:rsid w:val="008B6A5E"/>
    <w:rsid w:val="008B6D8E"/>
    <w:rsid w:val="008C3A19"/>
    <w:rsid w:val="008C51D3"/>
    <w:rsid w:val="008D3CD0"/>
    <w:rsid w:val="008D41E6"/>
    <w:rsid w:val="008D6454"/>
    <w:rsid w:val="008E0A94"/>
    <w:rsid w:val="008E15C4"/>
    <w:rsid w:val="008E2FE1"/>
    <w:rsid w:val="008E55C2"/>
    <w:rsid w:val="008E7230"/>
    <w:rsid w:val="008E7999"/>
    <w:rsid w:val="008F40D9"/>
    <w:rsid w:val="008F4B53"/>
    <w:rsid w:val="008F4EB6"/>
    <w:rsid w:val="008F5480"/>
    <w:rsid w:val="008F66E0"/>
    <w:rsid w:val="009017B3"/>
    <w:rsid w:val="00902147"/>
    <w:rsid w:val="00902A5F"/>
    <w:rsid w:val="00902E8B"/>
    <w:rsid w:val="00903927"/>
    <w:rsid w:val="009039A5"/>
    <w:rsid w:val="00905131"/>
    <w:rsid w:val="00905BA0"/>
    <w:rsid w:val="00910021"/>
    <w:rsid w:val="009121C4"/>
    <w:rsid w:val="00914CB9"/>
    <w:rsid w:val="00915A34"/>
    <w:rsid w:val="00922B4D"/>
    <w:rsid w:val="00922C51"/>
    <w:rsid w:val="00923DBD"/>
    <w:rsid w:val="00924C74"/>
    <w:rsid w:val="0092741C"/>
    <w:rsid w:val="00927737"/>
    <w:rsid w:val="009313D9"/>
    <w:rsid w:val="0093188D"/>
    <w:rsid w:val="0093199C"/>
    <w:rsid w:val="00932BE4"/>
    <w:rsid w:val="00935115"/>
    <w:rsid w:val="00940D8A"/>
    <w:rsid w:val="0094256C"/>
    <w:rsid w:val="0094371D"/>
    <w:rsid w:val="00945422"/>
    <w:rsid w:val="00945E07"/>
    <w:rsid w:val="00951AB3"/>
    <w:rsid w:val="00952E5E"/>
    <w:rsid w:val="00953B0C"/>
    <w:rsid w:val="00954358"/>
    <w:rsid w:val="0095440C"/>
    <w:rsid w:val="00954630"/>
    <w:rsid w:val="00956443"/>
    <w:rsid w:val="00957DAE"/>
    <w:rsid w:val="00964888"/>
    <w:rsid w:val="00964C4E"/>
    <w:rsid w:val="009654C7"/>
    <w:rsid w:val="00970AB3"/>
    <w:rsid w:val="00971912"/>
    <w:rsid w:val="009755B3"/>
    <w:rsid w:val="00982F85"/>
    <w:rsid w:val="00986568"/>
    <w:rsid w:val="00987DEB"/>
    <w:rsid w:val="009915A2"/>
    <w:rsid w:val="009953E8"/>
    <w:rsid w:val="009A05BD"/>
    <w:rsid w:val="009A3233"/>
    <w:rsid w:val="009B1DEC"/>
    <w:rsid w:val="009B40ED"/>
    <w:rsid w:val="009B4D16"/>
    <w:rsid w:val="009C480F"/>
    <w:rsid w:val="009D1A6E"/>
    <w:rsid w:val="009E0AA6"/>
    <w:rsid w:val="009E30E8"/>
    <w:rsid w:val="009E63F1"/>
    <w:rsid w:val="009F016D"/>
    <w:rsid w:val="009F2431"/>
    <w:rsid w:val="009F25CE"/>
    <w:rsid w:val="009F3F6A"/>
    <w:rsid w:val="009F4523"/>
    <w:rsid w:val="00A04464"/>
    <w:rsid w:val="00A14F8C"/>
    <w:rsid w:val="00A23F7F"/>
    <w:rsid w:val="00A30314"/>
    <w:rsid w:val="00A34961"/>
    <w:rsid w:val="00A34F0E"/>
    <w:rsid w:val="00A37A21"/>
    <w:rsid w:val="00A42577"/>
    <w:rsid w:val="00A43BEF"/>
    <w:rsid w:val="00A43EE4"/>
    <w:rsid w:val="00A45798"/>
    <w:rsid w:val="00A47BDE"/>
    <w:rsid w:val="00A51A2B"/>
    <w:rsid w:val="00A52C3A"/>
    <w:rsid w:val="00A541A5"/>
    <w:rsid w:val="00A654F1"/>
    <w:rsid w:val="00A679E4"/>
    <w:rsid w:val="00A71E69"/>
    <w:rsid w:val="00A81A5B"/>
    <w:rsid w:val="00A822F4"/>
    <w:rsid w:val="00A8260C"/>
    <w:rsid w:val="00A85ABA"/>
    <w:rsid w:val="00A9195D"/>
    <w:rsid w:val="00A91B4D"/>
    <w:rsid w:val="00A91DA8"/>
    <w:rsid w:val="00A948F8"/>
    <w:rsid w:val="00A95064"/>
    <w:rsid w:val="00A95CFE"/>
    <w:rsid w:val="00A95F8E"/>
    <w:rsid w:val="00A9701C"/>
    <w:rsid w:val="00AA17E8"/>
    <w:rsid w:val="00AA1CF8"/>
    <w:rsid w:val="00AA2411"/>
    <w:rsid w:val="00AA2E3A"/>
    <w:rsid w:val="00AA336D"/>
    <w:rsid w:val="00AA3505"/>
    <w:rsid w:val="00AB0ACC"/>
    <w:rsid w:val="00AB11E9"/>
    <w:rsid w:val="00AB4F42"/>
    <w:rsid w:val="00AB504B"/>
    <w:rsid w:val="00AB5B2B"/>
    <w:rsid w:val="00AC0257"/>
    <w:rsid w:val="00AC0282"/>
    <w:rsid w:val="00AC4E4E"/>
    <w:rsid w:val="00AC52DA"/>
    <w:rsid w:val="00AC6977"/>
    <w:rsid w:val="00AD2C77"/>
    <w:rsid w:val="00AD415D"/>
    <w:rsid w:val="00AE23E4"/>
    <w:rsid w:val="00AE27ED"/>
    <w:rsid w:val="00AE4381"/>
    <w:rsid w:val="00AE4C3A"/>
    <w:rsid w:val="00AE5228"/>
    <w:rsid w:val="00AF4B03"/>
    <w:rsid w:val="00AF5B24"/>
    <w:rsid w:val="00B00280"/>
    <w:rsid w:val="00B03F68"/>
    <w:rsid w:val="00B0689C"/>
    <w:rsid w:val="00B12EAA"/>
    <w:rsid w:val="00B131E9"/>
    <w:rsid w:val="00B15921"/>
    <w:rsid w:val="00B161E9"/>
    <w:rsid w:val="00B20954"/>
    <w:rsid w:val="00B2134A"/>
    <w:rsid w:val="00B21F37"/>
    <w:rsid w:val="00B24948"/>
    <w:rsid w:val="00B24F4F"/>
    <w:rsid w:val="00B30F12"/>
    <w:rsid w:val="00B359EA"/>
    <w:rsid w:val="00B42343"/>
    <w:rsid w:val="00B43209"/>
    <w:rsid w:val="00B44E96"/>
    <w:rsid w:val="00B47957"/>
    <w:rsid w:val="00B50C02"/>
    <w:rsid w:val="00B53867"/>
    <w:rsid w:val="00B55BAF"/>
    <w:rsid w:val="00B571C1"/>
    <w:rsid w:val="00B61B24"/>
    <w:rsid w:val="00B636BB"/>
    <w:rsid w:val="00B65A3E"/>
    <w:rsid w:val="00B72005"/>
    <w:rsid w:val="00B7456A"/>
    <w:rsid w:val="00B75289"/>
    <w:rsid w:val="00B7657C"/>
    <w:rsid w:val="00B86564"/>
    <w:rsid w:val="00B91EF1"/>
    <w:rsid w:val="00B929DA"/>
    <w:rsid w:val="00B945E7"/>
    <w:rsid w:val="00B94EE2"/>
    <w:rsid w:val="00B97A81"/>
    <w:rsid w:val="00BA3073"/>
    <w:rsid w:val="00BB18F4"/>
    <w:rsid w:val="00BB1E61"/>
    <w:rsid w:val="00BB41F9"/>
    <w:rsid w:val="00BB4E72"/>
    <w:rsid w:val="00BB55F2"/>
    <w:rsid w:val="00BC3B49"/>
    <w:rsid w:val="00BC4F09"/>
    <w:rsid w:val="00BD0C5F"/>
    <w:rsid w:val="00BD21A8"/>
    <w:rsid w:val="00BD221C"/>
    <w:rsid w:val="00BD24A1"/>
    <w:rsid w:val="00BD42DE"/>
    <w:rsid w:val="00BD7D89"/>
    <w:rsid w:val="00BE24C8"/>
    <w:rsid w:val="00BE6756"/>
    <w:rsid w:val="00BF10DF"/>
    <w:rsid w:val="00BF20C9"/>
    <w:rsid w:val="00BF3BEE"/>
    <w:rsid w:val="00BF4452"/>
    <w:rsid w:val="00BF45A3"/>
    <w:rsid w:val="00BF7089"/>
    <w:rsid w:val="00C0097B"/>
    <w:rsid w:val="00C02A80"/>
    <w:rsid w:val="00C051D6"/>
    <w:rsid w:val="00C068B7"/>
    <w:rsid w:val="00C11BFC"/>
    <w:rsid w:val="00C11E31"/>
    <w:rsid w:val="00C13025"/>
    <w:rsid w:val="00C16E85"/>
    <w:rsid w:val="00C20A3C"/>
    <w:rsid w:val="00C2268C"/>
    <w:rsid w:val="00C2295E"/>
    <w:rsid w:val="00C26C66"/>
    <w:rsid w:val="00C27A80"/>
    <w:rsid w:val="00C32CCE"/>
    <w:rsid w:val="00C34BA8"/>
    <w:rsid w:val="00C3598C"/>
    <w:rsid w:val="00C36A06"/>
    <w:rsid w:val="00C40C05"/>
    <w:rsid w:val="00C41E94"/>
    <w:rsid w:val="00C4225A"/>
    <w:rsid w:val="00C42DAB"/>
    <w:rsid w:val="00C43EED"/>
    <w:rsid w:val="00C5260F"/>
    <w:rsid w:val="00C52772"/>
    <w:rsid w:val="00C54E44"/>
    <w:rsid w:val="00C56623"/>
    <w:rsid w:val="00C56772"/>
    <w:rsid w:val="00C61691"/>
    <w:rsid w:val="00C62C0C"/>
    <w:rsid w:val="00C6788C"/>
    <w:rsid w:val="00C72667"/>
    <w:rsid w:val="00C81161"/>
    <w:rsid w:val="00C84DE7"/>
    <w:rsid w:val="00C863B1"/>
    <w:rsid w:val="00C9087B"/>
    <w:rsid w:val="00C91023"/>
    <w:rsid w:val="00C917A8"/>
    <w:rsid w:val="00C91B2A"/>
    <w:rsid w:val="00C93E6D"/>
    <w:rsid w:val="00C96AF8"/>
    <w:rsid w:val="00CA1829"/>
    <w:rsid w:val="00CA65D4"/>
    <w:rsid w:val="00CB5803"/>
    <w:rsid w:val="00CC134F"/>
    <w:rsid w:val="00CC4A6C"/>
    <w:rsid w:val="00CC4B64"/>
    <w:rsid w:val="00CC55BC"/>
    <w:rsid w:val="00CC62B3"/>
    <w:rsid w:val="00CC6E55"/>
    <w:rsid w:val="00CD11E6"/>
    <w:rsid w:val="00CD16C7"/>
    <w:rsid w:val="00CD3B07"/>
    <w:rsid w:val="00CD5AF7"/>
    <w:rsid w:val="00CE5807"/>
    <w:rsid w:val="00CE6526"/>
    <w:rsid w:val="00CE6E88"/>
    <w:rsid w:val="00CE7D28"/>
    <w:rsid w:val="00CF0AFF"/>
    <w:rsid w:val="00CF146F"/>
    <w:rsid w:val="00CF1600"/>
    <w:rsid w:val="00CF17F2"/>
    <w:rsid w:val="00CF25FA"/>
    <w:rsid w:val="00CF2DEA"/>
    <w:rsid w:val="00CF32E4"/>
    <w:rsid w:val="00CF7FCB"/>
    <w:rsid w:val="00D05802"/>
    <w:rsid w:val="00D125E9"/>
    <w:rsid w:val="00D12853"/>
    <w:rsid w:val="00D13E39"/>
    <w:rsid w:val="00D13EB9"/>
    <w:rsid w:val="00D1774D"/>
    <w:rsid w:val="00D23D02"/>
    <w:rsid w:val="00D243DA"/>
    <w:rsid w:val="00D24480"/>
    <w:rsid w:val="00D301EE"/>
    <w:rsid w:val="00D31608"/>
    <w:rsid w:val="00D3449C"/>
    <w:rsid w:val="00D3593B"/>
    <w:rsid w:val="00D411FA"/>
    <w:rsid w:val="00D41E7F"/>
    <w:rsid w:val="00D43833"/>
    <w:rsid w:val="00D44548"/>
    <w:rsid w:val="00D44B27"/>
    <w:rsid w:val="00D4715E"/>
    <w:rsid w:val="00D4720E"/>
    <w:rsid w:val="00D51E90"/>
    <w:rsid w:val="00D52619"/>
    <w:rsid w:val="00D56A37"/>
    <w:rsid w:val="00D56CEB"/>
    <w:rsid w:val="00D62D44"/>
    <w:rsid w:val="00D64799"/>
    <w:rsid w:val="00D64D01"/>
    <w:rsid w:val="00D701B7"/>
    <w:rsid w:val="00D738B4"/>
    <w:rsid w:val="00D73E46"/>
    <w:rsid w:val="00D75E63"/>
    <w:rsid w:val="00D7728B"/>
    <w:rsid w:val="00D857DC"/>
    <w:rsid w:val="00D90C39"/>
    <w:rsid w:val="00D912B3"/>
    <w:rsid w:val="00D9480B"/>
    <w:rsid w:val="00DA0A9D"/>
    <w:rsid w:val="00DA1EB5"/>
    <w:rsid w:val="00DA3030"/>
    <w:rsid w:val="00DA3207"/>
    <w:rsid w:val="00DA5BD9"/>
    <w:rsid w:val="00DA65C5"/>
    <w:rsid w:val="00DB0C2A"/>
    <w:rsid w:val="00DB1262"/>
    <w:rsid w:val="00DB218E"/>
    <w:rsid w:val="00DB344F"/>
    <w:rsid w:val="00DB3537"/>
    <w:rsid w:val="00DB3784"/>
    <w:rsid w:val="00DB677A"/>
    <w:rsid w:val="00DB78FE"/>
    <w:rsid w:val="00DC1238"/>
    <w:rsid w:val="00DC1431"/>
    <w:rsid w:val="00DC5CBA"/>
    <w:rsid w:val="00DC6F8C"/>
    <w:rsid w:val="00DC7C9E"/>
    <w:rsid w:val="00DD0328"/>
    <w:rsid w:val="00DD153A"/>
    <w:rsid w:val="00DD5F95"/>
    <w:rsid w:val="00DD71D5"/>
    <w:rsid w:val="00DE08D3"/>
    <w:rsid w:val="00DE0ABD"/>
    <w:rsid w:val="00DE0D1D"/>
    <w:rsid w:val="00DE1C15"/>
    <w:rsid w:val="00DE770D"/>
    <w:rsid w:val="00DE7B87"/>
    <w:rsid w:val="00DF0CD8"/>
    <w:rsid w:val="00DF37F1"/>
    <w:rsid w:val="00DF3831"/>
    <w:rsid w:val="00E000DA"/>
    <w:rsid w:val="00E00995"/>
    <w:rsid w:val="00E020A7"/>
    <w:rsid w:val="00E038E1"/>
    <w:rsid w:val="00E04DB4"/>
    <w:rsid w:val="00E04E2F"/>
    <w:rsid w:val="00E05F5E"/>
    <w:rsid w:val="00E06AB4"/>
    <w:rsid w:val="00E10A52"/>
    <w:rsid w:val="00E12D1E"/>
    <w:rsid w:val="00E14CEF"/>
    <w:rsid w:val="00E1587F"/>
    <w:rsid w:val="00E15C97"/>
    <w:rsid w:val="00E23D2C"/>
    <w:rsid w:val="00E2461B"/>
    <w:rsid w:val="00E26339"/>
    <w:rsid w:val="00E30699"/>
    <w:rsid w:val="00E364CB"/>
    <w:rsid w:val="00E37F5D"/>
    <w:rsid w:val="00E424BB"/>
    <w:rsid w:val="00E42531"/>
    <w:rsid w:val="00E42A4B"/>
    <w:rsid w:val="00E43394"/>
    <w:rsid w:val="00E45325"/>
    <w:rsid w:val="00E46006"/>
    <w:rsid w:val="00E47205"/>
    <w:rsid w:val="00E47C04"/>
    <w:rsid w:val="00E520CB"/>
    <w:rsid w:val="00E522B8"/>
    <w:rsid w:val="00E5460F"/>
    <w:rsid w:val="00E60494"/>
    <w:rsid w:val="00E62386"/>
    <w:rsid w:val="00E62E63"/>
    <w:rsid w:val="00E6375F"/>
    <w:rsid w:val="00E71634"/>
    <w:rsid w:val="00E71CB1"/>
    <w:rsid w:val="00E8182E"/>
    <w:rsid w:val="00E81A96"/>
    <w:rsid w:val="00E83958"/>
    <w:rsid w:val="00E854F2"/>
    <w:rsid w:val="00E93667"/>
    <w:rsid w:val="00EA147F"/>
    <w:rsid w:val="00EA23FA"/>
    <w:rsid w:val="00EA75E2"/>
    <w:rsid w:val="00EA769E"/>
    <w:rsid w:val="00EB4A3F"/>
    <w:rsid w:val="00EB4F20"/>
    <w:rsid w:val="00EB64D5"/>
    <w:rsid w:val="00EC0E7D"/>
    <w:rsid w:val="00EC54B7"/>
    <w:rsid w:val="00ED238E"/>
    <w:rsid w:val="00EE1293"/>
    <w:rsid w:val="00EE4936"/>
    <w:rsid w:val="00EE68E6"/>
    <w:rsid w:val="00EE68F6"/>
    <w:rsid w:val="00EE795A"/>
    <w:rsid w:val="00EF06EC"/>
    <w:rsid w:val="00EF32B1"/>
    <w:rsid w:val="00EF4E52"/>
    <w:rsid w:val="00F008C4"/>
    <w:rsid w:val="00F01717"/>
    <w:rsid w:val="00F03664"/>
    <w:rsid w:val="00F04CF0"/>
    <w:rsid w:val="00F04EA5"/>
    <w:rsid w:val="00F063DA"/>
    <w:rsid w:val="00F06B21"/>
    <w:rsid w:val="00F10BDC"/>
    <w:rsid w:val="00F13A6D"/>
    <w:rsid w:val="00F162AE"/>
    <w:rsid w:val="00F237C5"/>
    <w:rsid w:val="00F25E0B"/>
    <w:rsid w:val="00F27017"/>
    <w:rsid w:val="00F32DD4"/>
    <w:rsid w:val="00F3680B"/>
    <w:rsid w:val="00F36BA9"/>
    <w:rsid w:val="00F40EAB"/>
    <w:rsid w:val="00F417A6"/>
    <w:rsid w:val="00F4454F"/>
    <w:rsid w:val="00F45C01"/>
    <w:rsid w:val="00F515A7"/>
    <w:rsid w:val="00F55899"/>
    <w:rsid w:val="00F606A5"/>
    <w:rsid w:val="00F60BE5"/>
    <w:rsid w:val="00F644C1"/>
    <w:rsid w:val="00F71066"/>
    <w:rsid w:val="00F73273"/>
    <w:rsid w:val="00F73DBD"/>
    <w:rsid w:val="00F74CCC"/>
    <w:rsid w:val="00F825BB"/>
    <w:rsid w:val="00F82853"/>
    <w:rsid w:val="00F85F8E"/>
    <w:rsid w:val="00F86952"/>
    <w:rsid w:val="00F8788C"/>
    <w:rsid w:val="00F905D6"/>
    <w:rsid w:val="00F91A5E"/>
    <w:rsid w:val="00FA20E0"/>
    <w:rsid w:val="00FA2664"/>
    <w:rsid w:val="00FA3E59"/>
    <w:rsid w:val="00FB0A96"/>
    <w:rsid w:val="00FB13D7"/>
    <w:rsid w:val="00FB3664"/>
    <w:rsid w:val="00FB50FA"/>
    <w:rsid w:val="00FB6C12"/>
    <w:rsid w:val="00FB73C5"/>
    <w:rsid w:val="00FC543B"/>
    <w:rsid w:val="00FC7491"/>
    <w:rsid w:val="00FC76BA"/>
    <w:rsid w:val="00FC7AEA"/>
    <w:rsid w:val="00FD08BF"/>
    <w:rsid w:val="00FD73E0"/>
    <w:rsid w:val="00FD7F92"/>
    <w:rsid w:val="00FE195D"/>
    <w:rsid w:val="00FE384F"/>
    <w:rsid w:val="00FE448B"/>
    <w:rsid w:val="00FE48D5"/>
    <w:rsid w:val="00FF051A"/>
    <w:rsid w:val="00FF34BE"/>
    <w:rsid w:val="00FF7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A44"/>
    <w:pPr>
      <w:suppressAutoHyphens/>
    </w:pPr>
    <w:rPr>
      <w:sz w:val="24"/>
      <w:szCs w:val="24"/>
      <w:lang w:eastAsia="ar-SA"/>
    </w:rPr>
  </w:style>
  <w:style w:type="paragraph" w:styleId="1">
    <w:name w:val="heading 1"/>
    <w:basedOn w:val="a"/>
    <w:next w:val="a"/>
    <w:link w:val="10"/>
    <w:uiPriority w:val="9"/>
    <w:qFormat/>
    <w:rsid w:val="00727F46"/>
    <w:pPr>
      <w:keepNext/>
      <w:numPr>
        <w:numId w:val="12"/>
      </w:numPr>
      <w:suppressAutoHyphens w:val="0"/>
      <w:jc w:val="center"/>
      <w:outlineLvl w:val="0"/>
    </w:pPr>
    <w:rPr>
      <w:rFonts w:ascii="Century Gothic" w:hAnsi="Century Gothic"/>
      <w:sz w:val="52"/>
      <w:szCs w:val="52"/>
    </w:rPr>
  </w:style>
  <w:style w:type="paragraph" w:styleId="2">
    <w:name w:val="heading 2"/>
    <w:basedOn w:val="a"/>
    <w:next w:val="a"/>
    <w:qFormat/>
    <w:rsid w:val="00727F46"/>
    <w:pPr>
      <w:keepNext/>
      <w:numPr>
        <w:ilvl w:val="1"/>
        <w:numId w:val="12"/>
      </w:numPr>
      <w:suppressAutoHyphens w:val="0"/>
      <w:jc w:val="center"/>
      <w:outlineLvl w:val="1"/>
    </w:pPr>
    <w:rPr>
      <w:rFonts w:ascii="Courier New" w:hAnsi="Courier New" w:cs="Courier New"/>
      <w:b/>
      <w:bCs/>
      <w:sz w:val="32"/>
      <w:szCs w:val="32"/>
    </w:rPr>
  </w:style>
  <w:style w:type="paragraph" w:styleId="3">
    <w:name w:val="heading 3"/>
    <w:basedOn w:val="a"/>
    <w:next w:val="a"/>
    <w:link w:val="30"/>
    <w:qFormat/>
    <w:rsid w:val="00727F46"/>
    <w:pPr>
      <w:keepNext/>
      <w:numPr>
        <w:ilvl w:val="2"/>
        <w:numId w:val="12"/>
      </w:numPr>
      <w:suppressAutoHyphens w:val="0"/>
      <w:outlineLvl w:val="2"/>
    </w:pPr>
    <w:rPr>
      <w:sz w:val="28"/>
      <w:szCs w:val="28"/>
    </w:rPr>
  </w:style>
  <w:style w:type="paragraph" w:styleId="5">
    <w:name w:val="heading 5"/>
    <w:basedOn w:val="a"/>
    <w:next w:val="a"/>
    <w:qFormat/>
    <w:rsid w:val="00727F46"/>
    <w:pPr>
      <w:numPr>
        <w:ilvl w:val="4"/>
        <w:numId w:val="12"/>
      </w:numPr>
      <w:suppressAutoHyphens w:val="0"/>
      <w:spacing w:before="240" w:after="60"/>
      <w:outlineLvl w:val="4"/>
    </w:pPr>
    <w:rPr>
      <w:b/>
      <w:bCs/>
      <w:i/>
      <w:iCs/>
      <w:sz w:val="26"/>
      <w:szCs w:val="26"/>
    </w:rPr>
  </w:style>
  <w:style w:type="paragraph" w:styleId="6">
    <w:name w:val="heading 6"/>
    <w:basedOn w:val="a"/>
    <w:next w:val="a"/>
    <w:link w:val="60"/>
    <w:unhideWhenUsed/>
    <w:qFormat/>
    <w:rsid w:val="00304E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Обычный (Web)"/>
    <w:basedOn w:val="a"/>
    <w:uiPriority w:val="99"/>
    <w:rsid w:val="00577A44"/>
    <w:pPr>
      <w:suppressAutoHyphens w:val="0"/>
      <w:spacing w:after="240"/>
    </w:pPr>
    <w:rPr>
      <w:lang w:eastAsia="ru-RU"/>
    </w:rPr>
  </w:style>
  <w:style w:type="paragraph" w:customStyle="1" w:styleId="a4">
    <w:name w:val="Знак"/>
    <w:basedOn w:val="a"/>
    <w:link w:val="a5"/>
    <w:rsid w:val="00577A44"/>
    <w:pPr>
      <w:suppressAutoHyphens w:val="0"/>
      <w:spacing w:after="160" w:line="240" w:lineRule="exact"/>
    </w:pPr>
    <w:rPr>
      <w:rFonts w:ascii="Verdana" w:hAnsi="Verdana"/>
      <w:sz w:val="20"/>
      <w:szCs w:val="20"/>
      <w:lang w:val="en-US" w:eastAsia="en-US"/>
    </w:rPr>
  </w:style>
  <w:style w:type="character" w:customStyle="1" w:styleId="a5">
    <w:name w:val="Знак Знак"/>
    <w:link w:val="a4"/>
    <w:rsid w:val="00577A44"/>
    <w:rPr>
      <w:rFonts w:ascii="Verdana" w:hAnsi="Verdana"/>
      <w:lang w:val="en-US" w:eastAsia="en-US" w:bidi="ar-SA"/>
    </w:rPr>
  </w:style>
  <w:style w:type="paragraph" w:styleId="a6">
    <w:name w:val="footer"/>
    <w:basedOn w:val="a"/>
    <w:rsid w:val="00577A44"/>
    <w:pPr>
      <w:tabs>
        <w:tab w:val="center" w:pos="4677"/>
        <w:tab w:val="right" w:pos="9355"/>
      </w:tabs>
    </w:pPr>
  </w:style>
  <w:style w:type="character" w:styleId="a7">
    <w:name w:val="page number"/>
    <w:basedOn w:val="a0"/>
    <w:rsid w:val="00577A44"/>
  </w:style>
  <w:style w:type="paragraph" w:customStyle="1" w:styleId="a8">
    <w:name w:val="Письмо"/>
    <w:basedOn w:val="a"/>
    <w:rsid w:val="00577A44"/>
    <w:pPr>
      <w:suppressAutoHyphens w:val="0"/>
      <w:autoSpaceDE w:val="0"/>
      <w:autoSpaceDN w:val="0"/>
      <w:spacing w:line="320" w:lineRule="exact"/>
      <w:ind w:firstLine="720"/>
      <w:jc w:val="both"/>
    </w:pPr>
    <w:rPr>
      <w:sz w:val="28"/>
      <w:szCs w:val="28"/>
      <w:lang w:eastAsia="ru-RU"/>
    </w:rPr>
  </w:style>
  <w:style w:type="paragraph" w:customStyle="1" w:styleId="a9">
    <w:name w:val="Знак Знак Знак"/>
    <w:basedOn w:val="a"/>
    <w:rsid w:val="00111CF0"/>
    <w:pPr>
      <w:suppressAutoHyphens w:val="0"/>
      <w:spacing w:after="160" w:line="240" w:lineRule="exact"/>
    </w:pPr>
    <w:rPr>
      <w:rFonts w:ascii="Verdana" w:hAnsi="Verdana"/>
      <w:sz w:val="20"/>
      <w:szCs w:val="20"/>
      <w:lang w:val="en-US" w:eastAsia="en-US"/>
    </w:rPr>
  </w:style>
  <w:style w:type="paragraph" w:customStyle="1" w:styleId="4">
    <w:name w:val="Знак4"/>
    <w:basedOn w:val="a"/>
    <w:rsid w:val="00566C0F"/>
    <w:pPr>
      <w:widowControl w:val="0"/>
      <w:suppressAutoHyphens w:val="0"/>
      <w:adjustRightInd w:val="0"/>
      <w:spacing w:line="360" w:lineRule="atLeast"/>
      <w:jc w:val="both"/>
      <w:textAlignment w:val="baseline"/>
    </w:pPr>
    <w:rPr>
      <w:rFonts w:ascii="Verdana" w:hAnsi="Verdana" w:cs="Verdana"/>
      <w:sz w:val="20"/>
      <w:szCs w:val="20"/>
      <w:lang w:val="en-US" w:eastAsia="en-US"/>
    </w:rPr>
  </w:style>
  <w:style w:type="paragraph" w:customStyle="1" w:styleId="xl43">
    <w:name w:val="xl43"/>
    <w:basedOn w:val="a"/>
    <w:uiPriority w:val="99"/>
    <w:rsid w:val="000C64CB"/>
    <w:pPr>
      <w:pBdr>
        <w:left w:val="single" w:sz="4" w:space="0" w:color="000000"/>
        <w:bottom w:val="single" w:sz="4" w:space="0" w:color="000000"/>
      </w:pBdr>
      <w:suppressAutoHyphens w:val="0"/>
      <w:spacing w:before="280" w:after="280"/>
      <w:textAlignment w:val="top"/>
    </w:pPr>
  </w:style>
  <w:style w:type="paragraph" w:customStyle="1" w:styleId="20">
    <w:name w:val="Знак2"/>
    <w:basedOn w:val="a"/>
    <w:rsid w:val="0029433C"/>
    <w:pPr>
      <w:tabs>
        <w:tab w:val="num" w:pos="720"/>
      </w:tabs>
      <w:suppressAutoHyphens w:val="0"/>
      <w:spacing w:after="160" w:line="240" w:lineRule="exact"/>
      <w:ind w:left="720" w:hanging="720"/>
      <w:jc w:val="both"/>
    </w:pPr>
    <w:rPr>
      <w:rFonts w:ascii="Verdana" w:hAnsi="Verdana" w:cs="Arial"/>
      <w:sz w:val="20"/>
      <w:szCs w:val="20"/>
      <w:lang w:val="en-US" w:eastAsia="en-US"/>
    </w:rPr>
  </w:style>
  <w:style w:type="character" w:customStyle="1" w:styleId="30">
    <w:name w:val="Заголовок 3 Знак"/>
    <w:link w:val="3"/>
    <w:locked/>
    <w:rsid w:val="00727F46"/>
    <w:rPr>
      <w:sz w:val="28"/>
      <w:szCs w:val="28"/>
      <w:lang w:val="ru-RU" w:eastAsia="ar-SA" w:bidi="ar-SA"/>
    </w:rPr>
  </w:style>
  <w:style w:type="paragraph" w:styleId="aa">
    <w:name w:val="Balloon Text"/>
    <w:basedOn w:val="a"/>
    <w:semiHidden/>
    <w:rsid w:val="00264F4D"/>
    <w:rPr>
      <w:rFonts w:ascii="Tahoma" w:hAnsi="Tahoma" w:cs="Tahoma"/>
      <w:sz w:val="16"/>
      <w:szCs w:val="16"/>
    </w:rPr>
  </w:style>
  <w:style w:type="paragraph" w:styleId="ab">
    <w:name w:val="List Paragraph"/>
    <w:basedOn w:val="a"/>
    <w:uiPriority w:val="99"/>
    <w:qFormat/>
    <w:rsid w:val="00D9480B"/>
    <w:pPr>
      <w:suppressAutoHyphens w:val="0"/>
      <w:ind w:left="720"/>
      <w:contextualSpacing/>
    </w:pPr>
    <w:rPr>
      <w:sz w:val="28"/>
      <w:szCs w:val="28"/>
      <w:lang w:eastAsia="ru-RU"/>
    </w:rPr>
  </w:style>
  <w:style w:type="paragraph" w:customStyle="1" w:styleId="ac">
    <w:name w:val="Стиль"/>
    <w:rsid w:val="00D9480B"/>
    <w:pPr>
      <w:widowControl w:val="0"/>
      <w:autoSpaceDE w:val="0"/>
      <w:autoSpaceDN w:val="0"/>
      <w:adjustRightInd w:val="0"/>
    </w:pPr>
    <w:rPr>
      <w:sz w:val="24"/>
      <w:szCs w:val="24"/>
    </w:rPr>
  </w:style>
  <w:style w:type="character" w:styleId="ad">
    <w:name w:val="Hyperlink"/>
    <w:uiPriority w:val="99"/>
    <w:rsid w:val="00FE384F"/>
    <w:rPr>
      <w:rFonts w:cs="Times New Roman"/>
      <w:color w:val="0000FF"/>
      <w:u w:val="single"/>
    </w:rPr>
  </w:style>
  <w:style w:type="character" w:customStyle="1" w:styleId="10">
    <w:name w:val="Заголовок 1 Знак"/>
    <w:link w:val="1"/>
    <w:uiPriority w:val="9"/>
    <w:locked/>
    <w:rsid w:val="00FB3664"/>
    <w:rPr>
      <w:rFonts w:ascii="Century Gothic" w:hAnsi="Century Gothic" w:cs="Century Gothic"/>
      <w:sz w:val="52"/>
      <w:szCs w:val="52"/>
      <w:lang w:eastAsia="ar-SA"/>
    </w:rPr>
  </w:style>
  <w:style w:type="paragraph" w:styleId="ae">
    <w:name w:val="header"/>
    <w:basedOn w:val="a"/>
    <w:link w:val="af"/>
    <w:rsid w:val="00580E54"/>
    <w:pPr>
      <w:tabs>
        <w:tab w:val="center" w:pos="4677"/>
        <w:tab w:val="right" w:pos="9355"/>
      </w:tabs>
    </w:pPr>
  </w:style>
  <w:style w:type="character" w:customStyle="1" w:styleId="af">
    <w:name w:val="Верхний колонтитул Знак"/>
    <w:link w:val="ae"/>
    <w:rsid w:val="00580E54"/>
    <w:rPr>
      <w:sz w:val="24"/>
      <w:szCs w:val="24"/>
      <w:lang w:eastAsia="ar-SA"/>
    </w:rPr>
  </w:style>
  <w:style w:type="character" w:customStyle="1" w:styleId="apple-converted-space">
    <w:name w:val="apple-converted-space"/>
    <w:rsid w:val="00957DAE"/>
  </w:style>
  <w:style w:type="paragraph" w:styleId="21">
    <w:name w:val="Body Text 2"/>
    <w:basedOn w:val="a"/>
    <w:link w:val="22"/>
    <w:rsid w:val="0060579C"/>
    <w:pPr>
      <w:suppressAutoHyphens w:val="0"/>
      <w:spacing w:after="120" w:line="480" w:lineRule="auto"/>
    </w:pPr>
    <w:rPr>
      <w:lang w:eastAsia="ru-RU"/>
    </w:rPr>
  </w:style>
  <w:style w:type="character" w:customStyle="1" w:styleId="22">
    <w:name w:val="Основной текст 2 Знак"/>
    <w:basedOn w:val="a0"/>
    <w:link w:val="21"/>
    <w:rsid w:val="0060579C"/>
    <w:rPr>
      <w:sz w:val="24"/>
      <w:szCs w:val="24"/>
    </w:rPr>
  </w:style>
  <w:style w:type="paragraph" w:customStyle="1" w:styleId="11">
    <w:name w:val="Обычный1"/>
    <w:rsid w:val="0060579C"/>
    <w:pPr>
      <w:snapToGrid w:val="0"/>
      <w:spacing w:before="100" w:after="100"/>
    </w:pPr>
    <w:rPr>
      <w:sz w:val="24"/>
    </w:rPr>
  </w:style>
  <w:style w:type="paragraph" w:customStyle="1" w:styleId="12">
    <w:name w:val="Знак1"/>
    <w:basedOn w:val="a"/>
    <w:uiPriority w:val="99"/>
    <w:rsid w:val="0060579C"/>
    <w:pPr>
      <w:suppressAutoHyphens w:val="0"/>
    </w:pPr>
    <w:rPr>
      <w:rFonts w:ascii="Verdana" w:hAnsi="Verdana" w:cs="Verdana"/>
      <w:sz w:val="20"/>
      <w:szCs w:val="20"/>
      <w:lang w:val="en-US" w:eastAsia="en-US"/>
    </w:rPr>
  </w:style>
  <w:style w:type="character" w:customStyle="1" w:styleId="af0">
    <w:name w:val="Без интервала Знак"/>
    <w:basedOn w:val="a0"/>
    <w:link w:val="af1"/>
    <w:locked/>
    <w:rsid w:val="00CF25FA"/>
    <w:rPr>
      <w:sz w:val="22"/>
      <w:szCs w:val="22"/>
      <w:lang w:val="ru-RU" w:eastAsia="ru-RU" w:bidi="ar-SA"/>
    </w:rPr>
  </w:style>
  <w:style w:type="paragraph" w:styleId="af1">
    <w:name w:val="No Spacing"/>
    <w:link w:val="af0"/>
    <w:uiPriority w:val="1"/>
    <w:qFormat/>
    <w:rsid w:val="00CF25FA"/>
    <w:rPr>
      <w:sz w:val="22"/>
      <w:szCs w:val="22"/>
    </w:rPr>
  </w:style>
  <w:style w:type="character" w:styleId="af2">
    <w:name w:val="Strong"/>
    <w:uiPriority w:val="22"/>
    <w:qFormat/>
    <w:rsid w:val="00CF17F2"/>
    <w:rPr>
      <w:rFonts w:cs="Times New Roman"/>
      <w:b/>
      <w:bCs/>
    </w:rPr>
  </w:style>
  <w:style w:type="character" w:customStyle="1" w:styleId="60">
    <w:name w:val="Заголовок 6 Знак"/>
    <w:basedOn w:val="a0"/>
    <w:link w:val="6"/>
    <w:rsid w:val="00304E1A"/>
    <w:rPr>
      <w:rFonts w:asciiTheme="majorHAnsi" w:eastAsiaTheme="majorEastAsia" w:hAnsiTheme="majorHAnsi" w:cstheme="majorBidi"/>
      <w:i/>
      <w:iCs/>
      <w:color w:val="243F60" w:themeColor="accent1" w:themeShade="7F"/>
      <w:sz w:val="24"/>
      <w:szCs w:val="24"/>
      <w:lang w:eastAsia="ar-SA"/>
    </w:rPr>
  </w:style>
  <w:style w:type="character" w:customStyle="1" w:styleId="color33">
    <w:name w:val="color_33"/>
    <w:basedOn w:val="a0"/>
    <w:rsid w:val="00304E1A"/>
  </w:style>
  <w:style w:type="character" w:customStyle="1" w:styleId="color2">
    <w:name w:val="color_2"/>
    <w:basedOn w:val="a0"/>
    <w:rsid w:val="00304E1A"/>
  </w:style>
  <w:style w:type="paragraph" w:customStyle="1" w:styleId="c11">
    <w:name w:val="c11"/>
    <w:basedOn w:val="a"/>
    <w:uiPriority w:val="99"/>
    <w:rsid w:val="00304E1A"/>
    <w:pPr>
      <w:suppressAutoHyphens w:val="0"/>
      <w:spacing w:before="100" w:beforeAutospacing="1" w:after="100" w:afterAutospacing="1"/>
    </w:pPr>
    <w:rPr>
      <w:lang w:eastAsia="ru-RU"/>
    </w:rPr>
  </w:style>
  <w:style w:type="character" w:customStyle="1" w:styleId="c0">
    <w:name w:val="c0"/>
    <w:basedOn w:val="a0"/>
    <w:uiPriority w:val="99"/>
    <w:rsid w:val="00304E1A"/>
    <w:rPr>
      <w:rFonts w:cs="Times New Roman"/>
    </w:rPr>
  </w:style>
  <w:style w:type="character" w:customStyle="1" w:styleId="c1">
    <w:name w:val="c1"/>
    <w:basedOn w:val="a0"/>
    <w:uiPriority w:val="99"/>
    <w:rsid w:val="00304E1A"/>
    <w:rPr>
      <w:rFonts w:cs="Times New Roman"/>
    </w:rPr>
  </w:style>
  <w:style w:type="paragraph" w:customStyle="1" w:styleId="13">
    <w:name w:val="Стиль 13 пт По ширине"/>
    <w:basedOn w:val="a"/>
    <w:uiPriority w:val="99"/>
    <w:rsid w:val="00F13A6D"/>
    <w:pPr>
      <w:suppressAutoHyphens w:val="0"/>
      <w:ind w:firstLine="709"/>
      <w:jc w:val="both"/>
    </w:pPr>
    <w:rPr>
      <w:sz w:val="26"/>
      <w:szCs w:val="26"/>
      <w:lang w:eastAsia="ru-RU"/>
    </w:rPr>
  </w:style>
  <w:style w:type="paragraph" w:customStyle="1" w:styleId="ConsPlusNonformat">
    <w:name w:val="ConsPlusNonformat"/>
    <w:uiPriority w:val="99"/>
    <w:rsid w:val="00FC7491"/>
    <w:pPr>
      <w:widowControl w:val="0"/>
      <w:autoSpaceDE w:val="0"/>
      <w:autoSpaceDN w:val="0"/>
      <w:adjustRightInd w:val="0"/>
    </w:pPr>
    <w:rPr>
      <w:rFonts w:ascii="Courier New" w:hAnsi="Courier New" w:cs="Courier New"/>
    </w:rPr>
  </w:style>
  <w:style w:type="table" w:styleId="af3">
    <w:name w:val="Table Grid"/>
    <w:basedOn w:val="a1"/>
    <w:rsid w:val="00EB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A44"/>
    <w:pPr>
      <w:suppressAutoHyphens/>
    </w:pPr>
    <w:rPr>
      <w:sz w:val="24"/>
      <w:szCs w:val="24"/>
      <w:lang w:eastAsia="ar-SA"/>
    </w:rPr>
  </w:style>
  <w:style w:type="paragraph" w:styleId="1">
    <w:name w:val="heading 1"/>
    <w:basedOn w:val="a"/>
    <w:next w:val="a"/>
    <w:link w:val="10"/>
    <w:uiPriority w:val="9"/>
    <w:qFormat/>
    <w:rsid w:val="00727F46"/>
    <w:pPr>
      <w:keepNext/>
      <w:numPr>
        <w:numId w:val="12"/>
      </w:numPr>
      <w:suppressAutoHyphens w:val="0"/>
      <w:jc w:val="center"/>
      <w:outlineLvl w:val="0"/>
    </w:pPr>
    <w:rPr>
      <w:rFonts w:ascii="Century Gothic" w:hAnsi="Century Gothic"/>
      <w:sz w:val="52"/>
      <w:szCs w:val="52"/>
    </w:rPr>
  </w:style>
  <w:style w:type="paragraph" w:styleId="2">
    <w:name w:val="heading 2"/>
    <w:basedOn w:val="a"/>
    <w:next w:val="a"/>
    <w:qFormat/>
    <w:rsid w:val="00727F46"/>
    <w:pPr>
      <w:keepNext/>
      <w:numPr>
        <w:ilvl w:val="1"/>
        <w:numId w:val="12"/>
      </w:numPr>
      <w:suppressAutoHyphens w:val="0"/>
      <w:jc w:val="center"/>
      <w:outlineLvl w:val="1"/>
    </w:pPr>
    <w:rPr>
      <w:rFonts w:ascii="Courier New" w:hAnsi="Courier New" w:cs="Courier New"/>
      <w:b/>
      <w:bCs/>
      <w:sz w:val="32"/>
      <w:szCs w:val="32"/>
    </w:rPr>
  </w:style>
  <w:style w:type="paragraph" w:styleId="3">
    <w:name w:val="heading 3"/>
    <w:basedOn w:val="a"/>
    <w:next w:val="a"/>
    <w:link w:val="30"/>
    <w:qFormat/>
    <w:rsid w:val="00727F46"/>
    <w:pPr>
      <w:keepNext/>
      <w:numPr>
        <w:ilvl w:val="2"/>
        <w:numId w:val="12"/>
      </w:numPr>
      <w:suppressAutoHyphens w:val="0"/>
      <w:outlineLvl w:val="2"/>
    </w:pPr>
    <w:rPr>
      <w:sz w:val="28"/>
      <w:szCs w:val="28"/>
    </w:rPr>
  </w:style>
  <w:style w:type="paragraph" w:styleId="5">
    <w:name w:val="heading 5"/>
    <w:basedOn w:val="a"/>
    <w:next w:val="a"/>
    <w:qFormat/>
    <w:rsid w:val="00727F46"/>
    <w:pPr>
      <w:numPr>
        <w:ilvl w:val="4"/>
        <w:numId w:val="12"/>
      </w:numPr>
      <w:suppressAutoHyphens w:val="0"/>
      <w:spacing w:before="240" w:after="60"/>
      <w:outlineLvl w:val="4"/>
    </w:pPr>
    <w:rPr>
      <w:b/>
      <w:bCs/>
      <w:i/>
      <w:iCs/>
      <w:sz w:val="26"/>
      <w:szCs w:val="26"/>
    </w:rPr>
  </w:style>
  <w:style w:type="paragraph" w:styleId="6">
    <w:name w:val="heading 6"/>
    <w:basedOn w:val="a"/>
    <w:next w:val="a"/>
    <w:link w:val="60"/>
    <w:unhideWhenUsed/>
    <w:qFormat/>
    <w:rsid w:val="00304E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Обычный (Web)"/>
    <w:basedOn w:val="a"/>
    <w:uiPriority w:val="99"/>
    <w:rsid w:val="00577A44"/>
    <w:pPr>
      <w:suppressAutoHyphens w:val="0"/>
      <w:spacing w:after="240"/>
    </w:pPr>
    <w:rPr>
      <w:lang w:eastAsia="ru-RU"/>
    </w:rPr>
  </w:style>
  <w:style w:type="paragraph" w:customStyle="1" w:styleId="a4">
    <w:name w:val="Знак"/>
    <w:basedOn w:val="a"/>
    <w:link w:val="a5"/>
    <w:rsid w:val="00577A44"/>
    <w:pPr>
      <w:suppressAutoHyphens w:val="0"/>
      <w:spacing w:after="160" w:line="240" w:lineRule="exact"/>
    </w:pPr>
    <w:rPr>
      <w:rFonts w:ascii="Verdana" w:hAnsi="Verdana"/>
      <w:sz w:val="20"/>
      <w:szCs w:val="20"/>
      <w:lang w:val="en-US" w:eastAsia="en-US"/>
    </w:rPr>
  </w:style>
  <w:style w:type="character" w:customStyle="1" w:styleId="a5">
    <w:name w:val="Знак Знак"/>
    <w:link w:val="a4"/>
    <w:rsid w:val="00577A44"/>
    <w:rPr>
      <w:rFonts w:ascii="Verdana" w:hAnsi="Verdana"/>
      <w:lang w:val="en-US" w:eastAsia="en-US" w:bidi="ar-SA"/>
    </w:rPr>
  </w:style>
  <w:style w:type="paragraph" w:styleId="a6">
    <w:name w:val="footer"/>
    <w:basedOn w:val="a"/>
    <w:rsid w:val="00577A44"/>
    <w:pPr>
      <w:tabs>
        <w:tab w:val="center" w:pos="4677"/>
        <w:tab w:val="right" w:pos="9355"/>
      </w:tabs>
    </w:pPr>
  </w:style>
  <w:style w:type="character" w:styleId="a7">
    <w:name w:val="page number"/>
    <w:basedOn w:val="a0"/>
    <w:rsid w:val="00577A44"/>
  </w:style>
  <w:style w:type="paragraph" w:customStyle="1" w:styleId="a8">
    <w:name w:val="Письмо"/>
    <w:basedOn w:val="a"/>
    <w:rsid w:val="00577A44"/>
    <w:pPr>
      <w:suppressAutoHyphens w:val="0"/>
      <w:autoSpaceDE w:val="0"/>
      <w:autoSpaceDN w:val="0"/>
      <w:spacing w:line="320" w:lineRule="exact"/>
      <w:ind w:firstLine="720"/>
      <w:jc w:val="both"/>
    </w:pPr>
    <w:rPr>
      <w:sz w:val="28"/>
      <w:szCs w:val="28"/>
      <w:lang w:eastAsia="ru-RU"/>
    </w:rPr>
  </w:style>
  <w:style w:type="paragraph" w:customStyle="1" w:styleId="a9">
    <w:name w:val="Знак Знак Знак"/>
    <w:basedOn w:val="a"/>
    <w:rsid w:val="00111CF0"/>
    <w:pPr>
      <w:suppressAutoHyphens w:val="0"/>
      <w:spacing w:after="160" w:line="240" w:lineRule="exact"/>
    </w:pPr>
    <w:rPr>
      <w:rFonts w:ascii="Verdana" w:hAnsi="Verdana"/>
      <w:sz w:val="20"/>
      <w:szCs w:val="20"/>
      <w:lang w:val="en-US" w:eastAsia="en-US"/>
    </w:rPr>
  </w:style>
  <w:style w:type="paragraph" w:customStyle="1" w:styleId="4">
    <w:name w:val="Знак4"/>
    <w:basedOn w:val="a"/>
    <w:rsid w:val="00566C0F"/>
    <w:pPr>
      <w:widowControl w:val="0"/>
      <w:suppressAutoHyphens w:val="0"/>
      <w:adjustRightInd w:val="0"/>
      <w:spacing w:line="360" w:lineRule="atLeast"/>
      <w:jc w:val="both"/>
      <w:textAlignment w:val="baseline"/>
    </w:pPr>
    <w:rPr>
      <w:rFonts w:ascii="Verdana" w:hAnsi="Verdana" w:cs="Verdana"/>
      <w:sz w:val="20"/>
      <w:szCs w:val="20"/>
      <w:lang w:val="en-US" w:eastAsia="en-US"/>
    </w:rPr>
  </w:style>
  <w:style w:type="paragraph" w:customStyle="1" w:styleId="xl43">
    <w:name w:val="xl43"/>
    <w:basedOn w:val="a"/>
    <w:uiPriority w:val="99"/>
    <w:rsid w:val="000C64CB"/>
    <w:pPr>
      <w:pBdr>
        <w:left w:val="single" w:sz="4" w:space="0" w:color="000000"/>
        <w:bottom w:val="single" w:sz="4" w:space="0" w:color="000000"/>
      </w:pBdr>
      <w:suppressAutoHyphens w:val="0"/>
      <w:spacing w:before="280" w:after="280"/>
      <w:textAlignment w:val="top"/>
    </w:pPr>
  </w:style>
  <w:style w:type="paragraph" w:customStyle="1" w:styleId="20">
    <w:name w:val="Знак2"/>
    <w:basedOn w:val="a"/>
    <w:rsid w:val="0029433C"/>
    <w:pPr>
      <w:tabs>
        <w:tab w:val="num" w:pos="720"/>
      </w:tabs>
      <w:suppressAutoHyphens w:val="0"/>
      <w:spacing w:after="160" w:line="240" w:lineRule="exact"/>
      <w:ind w:left="720" w:hanging="720"/>
      <w:jc w:val="both"/>
    </w:pPr>
    <w:rPr>
      <w:rFonts w:ascii="Verdana" w:hAnsi="Verdana" w:cs="Arial"/>
      <w:sz w:val="20"/>
      <w:szCs w:val="20"/>
      <w:lang w:val="en-US" w:eastAsia="en-US"/>
    </w:rPr>
  </w:style>
  <w:style w:type="character" w:customStyle="1" w:styleId="30">
    <w:name w:val="Заголовок 3 Знак"/>
    <w:link w:val="3"/>
    <w:locked/>
    <w:rsid w:val="00727F46"/>
    <w:rPr>
      <w:sz w:val="28"/>
      <w:szCs w:val="28"/>
      <w:lang w:val="ru-RU" w:eastAsia="ar-SA" w:bidi="ar-SA"/>
    </w:rPr>
  </w:style>
  <w:style w:type="paragraph" w:styleId="aa">
    <w:name w:val="Balloon Text"/>
    <w:basedOn w:val="a"/>
    <w:semiHidden/>
    <w:rsid w:val="00264F4D"/>
    <w:rPr>
      <w:rFonts w:ascii="Tahoma" w:hAnsi="Tahoma" w:cs="Tahoma"/>
      <w:sz w:val="16"/>
      <w:szCs w:val="16"/>
    </w:rPr>
  </w:style>
  <w:style w:type="paragraph" w:styleId="ab">
    <w:name w:val="List Paragraph"/>
    <w:basedOn w:val="a"/>
    <w:uiPriority w:val="99"/>
    <w:qFormat/>
    <w:rsid w:val="00D9480B"/>
    <w:pPr>
      <w:suppressAutoHyphens w:val="0"/>
      <w:ind w:left="720"/>
      <w:contextualSpacing/>
    </w:pPr>
    <w:rPr>
      <w:sz w:val="28"/>
      <w:szCs w:val="28"/>
      <w:lang w:eastAsia="ru-RU"/>
    </w:rPr>
  </w:style>
  <w:style w:type="paragraph" w:customStyle="1" w:styleId="ac">
    <w:name w:val="Стиль"/>
    <w:rsid w:val="00D9480B"/>
    <w:pPr>
      <w:widowControl w:val="0"/>
      <w:autoSpaceDE w:val="0"/>
      <w:autoSpaceDN w:val="0"/>
      <w:adjustRightInd w:val="0"/>
    </w:pPr>
    <w:rPr>
      <w:sz w:val="24"/>
      <w:szCs w:val="24"/>
    </w:rPr>
  </w:style>
  <w:style w:type="character" w:styleId="ad">
    <w:name w:val="Hyperlink"/>
    <w:uiPriority w:val="99"/>
    <w:rsid w:val="00FE384F"/>
    <w:rPr>
      <w:rFonts w:cs="Times New Roman"/>
      <w:color w:val="0000FF"/>
      <w:u w:val="single"/>
    </w:rPr>
  </w:style>
  <w:style w:type="character" w:customStyle="1" w:styleId="10">
    <w:name w:val="Заголовок 1 Знак"/>
    <w:link w:val="1"/>
    <w:uiPriority w:val="9"/>
    <w:locked/>
    <w:rsid w:val="00FB3664"/>
    <w:rPr>
      <w:rFonts w:ascii="Century Gothic" w:hAnsi="Century Gothic" w:cs="Century Gothic"/>
      <w:sz w:val="52"/>
      <w:szCs w:val="52"/>
      <w:lang w:eastAsia="ar-SA"/>
    </w:rPr>
  </w:style>
  <w:style w:type="paragraph" w:styleId="ae">
    <w:name w:val="header"/>
    <w:basedOn w:val="a"/>
    <w:link w:val="af"/>
    <w:rsid w:val="00580E54"/>
    <w:pPr>
      <w:tabs>
        <w:tab w:val="center" w:pos="4677"/>
        <w:tab w:val="right" w:pos="9355"/>
      </w:tabs>
    </w:pPr>
  </w:style>
  <w:style w:type="character" w:customStyle="1" w:styleId="af">
    <w:name w:val="Верхний колонтитул Знак"/>
    <w:link w:val="ae"/>
    <w:rsid w:val="00580E54"/>
    <w:rPr>
      <w:sz w:val="24"/>
      <w:szCs w:val="24"/>
      <w:lang w:eastAsia="ar-SA"/>
    </w:rPr>
  </w:style>
  <w:style w:type="character" w:customStyle="1" w:styleId="apple-converted-space">
    <w:name w:val="apple-converted-space"/>
    <w:rsid w:val="00957DAE"/>
  </w:style>
  <w:style w:type="paragraph" w:styleId="21">
    <w:name w:val="Body Text 2"/>
    <w:basedOn w:val="a"/>
    <w:link w:val="22"/>
    <w:rsid w:val="0060579C"/>
    <w:pPr>
      <w:suppressAutoHyphens w:val="0"/>
      <w:spacing w:after="120" w:line="480" w:lineRule="auto"/>
    </w:pPr>
    <w:rPr>
      <w:lang w:eastAsia="ru-RU"/>
    </w:rPr>
  </w:style>
  <w:style w:type="character" w:customStyle="1" w:styleId="22">
    <w:name w:val="Основной текст 2 Знак"/>
    <w:basedOn w:val="a0"/>
    <w:link w:val="21"/>
    <w:rsid w:val="0060579C"/>
    <w:rPr>
      <w:sz w:val="24"/>
      <w:szCs w:val="24"/>
    </w:rPr>
  </w:style>
  <w:style w:type="paragraph" w:customStyle="1" w:styleId="11">
    <w:name w:val="Обычный1"/>
    <w:rsid w:val="0060579C"/>
    <w:pPr>
      <w:snapToGrid w:val="0"/>
      <w:spacing w:before="100" w:after="100"/>
    </w:pPr>
    <w:rPr>
      <w:sz w:val="24"/>
    </w:rPr>
  </w:style>
  <w:style w:type="paragraph" w:customStyle="1" w:styleId="12">
    <w:name w:val="Знак1"/>
    <w:basedOn w:val="a"/>
    <w:uiPriority w:val="99"/>
    <w:rsid w:val="0060579C"/>
    <w:pPr>
      <w:suppressAutoHyphens w:val="0"/>
    </w:pPr>
    <w:rPr>
      <w:rFonts w:ascii="Verdana" w:hAnsi="Verdana" w:cs="Verdana"/>
      <w:sz w:val="20"/>
      <w:szCs w:val="20"/>
      <w:lang w:val="en-US" w:eastAsia="en-US"/>
    </w:rPr>
  </w:style>
  <w:style w:type="character" w:customStyle="1" w:styleId="af0">
    <w:name w:val="Без интервала Знак"/>
    <w:basedOn w:val="a0"/>
    <w:link w:val="af1"/>
    <w:locked/>
    <w:rsid w:val="00CF25FA"/>
    <w:rPr>
      <w:sz w:val="22"/>
      <w:szCs w:val="22"/>
      <w:lang w:val="ru-RU" w:eastAsia="ru-RU" w:bidi="ar-SA"/>
    </w:rPr>
  </w:style>
  <w:style w:type="paragraph" w:styleId="af1">
    <w:name w:val="No Spacing"/>
    <w:link w:val="af0"/>
    <w:uiPriority w:val="1"/>
    <w:qFormat/>
    <w:rsid w:val="00CF25FA"/>
    <w:rPr>
      <w:sz w:val="22"/>
      <w:szCs w:val="22"/>
    </w:rPr>
  </w:style>
  <w:style w:type="character" w:styleId="af2">
    <w:name w:val="Strong"/>
    <w:uiPriority w:val="22"/>
    <w:qFormat/>
    <w:rsid w:val="00CF17F2"/>
    <w:rPr>
      <w:rFonts w:cs="Times New Roman"/>
      <w:b/>
      <w:bCs/>
    </w:rPr>
  </w:style>
  <w:style w:type="character" w:customStyle="1" w:styleId="60">
    <w:name w:val="Заголовок 6 Знак"/>
    <w:basedOn w:val="a0"/>
    <w:link w:val="6"/>
    <w:rsid w:val="00304E1A"/>
    <w:rPr>
      <w:rFonts w:asciiTheme="majorHAnsi" w:eastAsiaTheme="majorEastAsia" w:hAnsiTheme="majorHAnsi" w:cstheme="majorBidi"/>
      <w:i/>
      <w:iCs/>
      <w:color w:val="243F60" w:themeColor="accent1" w:themeShade="7F"/>
      <w:sz w:val="24"/>
      <w:szCs w:val="24"/>
      <w:lang w:eastAsia="ar-SA"/>
    </w:rPr>
  </w:style>
  <w:style w:type="character" w:customStyle="1" w:styleId="color33">
    <w:name w:val="color_33"/>
    <w:basedOn w:val="a0"/>
    <w:rsid w:val="00304E1A"/>
  </w:style>
  <w:style w:type="character" w:customStyle="1" w:styleId="color2">
    <w:name w:val="color_2"/>
    <w:basedOn w:val="a0"/>
    <w:rsid w:val="00304E1A"/>
  </w:style>
  <w:style w:type="paragraph" w:customStyle="1" w:styleId="c11">
    <w:name w:val="c11"/>
    <w:basedOn w:val="a"/>
    <w:uiPriority w:val="99"/>
    <w:rsid w:val="00304E1A"/>
    <w:pPr>
      <w:suppressAutoHyphens w:val="0"/>
      <w:spacing w:before="100" w:beforeAutospacing="1" w:after="100" w:afterAutospacing="1"/>
    </w:pPr>
    <w:rPr>
      <w:lang w:eastAsia="ru-RU"/>
    </w:rPr>
  </w:style>
  <w:style w:type="character" w:customStyle="1" w:styleId="c0">
    <w:name w:val="c0"/>
    <w:basedOn w:val="a0"/>
    <w:uiPriority w:val="99"/>
    <w:rsid w:val="00304E1A"/>
    <w:rPr>
      <w:rFonts w:cs="Times New Roman"/>
    </w:rPr>
  </w:style>
  <w:style w:type="character" w:customStyle="1" w:styleId="c1">
    <w:name w:val="c1"/>
    <w:basedOn w:val="a0"/>
    <w:uiPriority w:val="99"/>
    <w:rsid w:val="00304E1A"/>
    <w:rPr>
      <w:rFonts w:cs="Times New Roman"/>
    </w:rPr>
  </w:style>
  <w:style w:type="paragraph" w:customStyle="1" w:styleId="13">
    <w:name w:val="Стиль 13 пт По ширине"/>
    <w:basedOn w:val="a"/>
    <w:uiPriority w:val="99"/>
    <w:rsid w:val="00F13A6D"/>
    <w:pPr>
      <w:suppressAutoHyphens w:val="0"/>
      <w:ind w:firstLine="709"/>
      <w:jc w:val="both"/>
    </w:pPr>
    <w:rPr>
      <w:sz w:val="26"/>
      <w:szCs w:val="26"/>
      <w:lang w:eastAsia="ru-RU"/>
    </w:rPr>
  </w:style>
  <w:style w:type="paragraph" w:customStyle="1" w:styleId="ConsPlusNonformat">
    <w:name w:val="ConsPlusNonformat"/>
    <w:uiPriority w:val="99"/>
    <w:rsid w:val="00FC7491"/>
    <w:pPr>
      <w:widowControl w:val="0"/>
      <w:autoSpaceDE w:val="0"/>
      <w:autoSpaceDN w:val="0"/>
      <w:adjustRightInd w:val="0"/>
    </w:pPr>
    <w:rPr>
      <w:rFonts w:ascii="Courier New" w:hAnsi="Courier New" w:cs="Courier New"/>
    </w:rPr>
  </w:style>
  <w:style w:type="table" w:styleId="af3">
    <w:name w:val="Table Grid"/>
    <w:basedOn w:val="a1"/>
    <w:rsid w:val="00EB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523513">
      <w:bodyDiv w:val="1"/>
      <w:marLeft w:val="0"/>
      <w:marRight w:val="0"/>
      <w:marTop w:val="0"/>
      <w:marBottom w:val="0"/>
      <w:divBdr>
        <w:top w:val="none" w:sz="0" w:space="0" w:color="auto"/>
        <w:left w:val="none" w:sz="0" w:space="0" w:color="auto"/>
        <w:bottom w:val="none" w:sz="0" w:space="0" w:color="auto"/>
        <w:right w:val="none" w:sz="0" w:space="0" w:color="auto"/>
      </w:divBdr>
      <w:divsChild>
        <w:div w:id="1125927084">
          <w:marLeft w:val="0"/>
          <w:marRight w:val="0"/>
          <w:marTop w:val="0"/>
          <w:marBottom w:val="0"/>
          <w:divBdr>
            <w:top w:val="none" w:sz="0" w:space="0" w:color="auto"/>
            <w:left w:val="none" w:sz="0" w:space="0" w:color="auto"/>
            <w:bottom w:val="none" w:sz="0" w:space="0" w:color="auto"/>
            <w:right w:val="none" w:sz="0" w:space="0" w:color="auto"/>
          </w:divBdr>
          <w:divsChild>
            <w:div w:id="1003632052">
              <w:marLeft w:val="0"/>
              <w:marRight w:val="0"/>
              <w:marTop w:val="0"/>
              <w:marBottom w:val="0"/>
              <w:divBdr>
                <w:top w:val="none" w:sz="0" w:space="0" w:color="auto"/>
                <w:left w:val="none" w:sz="0" w:space="0" w:color="auto"/>
                <w:bottom w:val="none" w:sz="0" w:space="0" w:color="auto"/>
                <w:right w:val="none" w:sz="0" w:space="0" w:color="auto"/>
              </w:divBdr>
            </w:div>
            <w:div w:id="19809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687">
      <w:bodyDiv w:val="1"/>
      <w:marLeft w:val="0"/>
      <w:marRight w:val="0"/>
      <w:marTop w:val="0"/>
      <w:marBottom w:val="0"/>
      <w:divBdr>
        <w:top w:val="none" w:sz="0" w:space="0" w:color="auto"/>
        <w:left w:val="none" w:sz="0" w:space="0" w:color="auto"/>
        <w:bottom w:val="none" w:sz="0" w:space="0" w:color="auto"/>
        <w:right w:val="none" w:sz="0" w:space="0" w:color="auto"/>
      </w:divBdr>
      <w:divsChild>
        <w:div w:id="1004170088">
          <w:marLeft w:val="965"/>
          <w:marRight w:val="0"/>
          <w:marTop w:val="86"/>
          <w:marBottom w:val="0"/>
          <w:divBdr>
            <w:top w:val="none" w:sz="0" w:space="0" w:color="auto"/>
            <w:left w:val="none" w:sz="0" w:space="0" w:color="auto"/>
            <w:bottom w:val="none" w:sz="0" w:space="0" w:color="auto"/>
            <w:right w:val="none" w:sz="0" w:space="0" w:color="auto"/>
          </w:divBdr>
        </w:div>
      </w:divsChild>
    </w:div>
    <w:div w:id="341977501">
      <w:bodyDiv w:val="1"/>
      <w:marLeft w:val="0"/>
      <w:marRight w:val="0"/>
      <w:marTop w:val="0"/>
      <w:marBottom w:val="0"/>
      <w:divBdr>
        <w:top w:val="none" w:sz="0" w:space="0" w:color="auto"/>
        <w:left w:val="none" w:sz="0" w:space="0" w:color="auto"/>
        <w:bottom w:val="none" w:sz="0" w:space="0" w:color="auto"/>
        <w:right w:val="none" w:sz="0" w:space="0" w:color="auto"/>
      </w:divBdr>
      <w:divsChild>
        <w:div w:id="678046110">
          <w:marLeft w:val="0"/>
          <w:marRight w:val="0"/>
          <w:marTop w:val="0"/>
          <w:marBottom w:val="0"/>
          <w:divBdr>
            <w:top w:val="none" w:sz="0" w:space="0" w:color="auto"/>
            <w:left w:val="none" w:sz="0" w:space="0" w:color="auto"/>
            <w:bottom w:val="none" w:sz="0" w:space="0" w:color="auto"/>
            <w:right w:val="none" w:sz="0" w:space="0" w:color="auto"/>
          </w:divBdr>
          <w:divsChild>
            <w:div w:id="2131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0768">
      <w:bodyDiv w:val="1"/>
      <w:marLeft w:val="0"/>
      <w:marRight w:val="0"/>
      <w:marTop w:val="0"/>
      <w:marBottom w:val="0"/>
      <w:divBdr>
        <w:top w:val="none" w:sz="0" w:space="0" w:color="auto"/>
        <w:left w:val="none" w:sz="0" w:space="0" w:color="auto"/>
        <w:bottom w:val="none" w:sz="0" w:space="0" w:color="auto"/>
        <w:right w:val="none" w:sz="0" w:space="0" w:color="auto"/>
      </w:divBdr>
    </w:div>
    <w:div w:id="654721226">
      <w:bodyDiv w:val="1"/>
      <w:marLeft w:val="0"/>
      <w:marRight w:val="0"/>
      <w:marTop w:val="0"/>
      <w:marBottom w:val="0"/>
      <w:divBdr>
        <w:top w:val="none" w:sz="0" w:space="0" w:color="auto"/>
        <w:left w:val="none" w:sz="0" w:space="0" w:color="auto"/>
        <w:bottom w:val="none" w:sz="0" w:space="0" w:color="auto"/>
        <w:right w:val="none" w:sz="0" w:space="0" w:color="auto"/>
      </w:divBdr>
    </w:div>
    <w:div w:id="843785846">
      <w:bodyDiv w:val="1"/>
      <w:marLeft w:val="0"/>
      <w:marRight w:val="0"/>
      <w:marTop w:val="0"/>
      <w:marBottom w:val="0"/>
      <w:divBdr>
        <w:top w:val="none" w:sz="0" w:space="0" w:color="auto"/>
        <w:left w:val="none" w:sz="0" w:space="0" w:color="auto"/>
        <w:bottom w:val="none" w:sz="0" w:space="0" w:color="auto"/>
        <w:right w:val="none" w:sz="0" w:space="0" w:color="auto"/>
      </w:divBdr>
    </w:div>
    <w:div w:id="861168180">
      <w:bodyDiv w:val="1"/>
      <w:marLeft w:val="0"/>
      <w:marRight w:val="0"/>
      <w:marTop w:val="0"/>
      <w:marBottom w:val="0"/>
      <w:divBdr>
        <w:top w:val="none" w:sz="0" w:space="0" w:color="auto"/>
        <w:left w:val="none" w:sz="0" w:space="0" w:color="auto"/>
        <w:bottom w:val="none" w:sz="0" w:space="0" w:color="auto"/>
        <w:right w:val="none" w:sz="0" w:space="0" w:color="auto"/>
      </w:divBdr>
      <w:divsChild>
        <w:div w:id="662322932">
          <w:marLeft w:val="0"/>
          <w:marRight w:val="0"/>
          <w:marTop w:val="0"/>
          <w:marBottom w:val="0"/>
          <w:divBdr>
            <w:top w:val="none" w:sz="0" w:space="0" w:color="auto"/>
            <w:left w:val="none" w:sz="0" w:space="0" w:color="auto"/>
            <w:bottom w:val="none" w:sz="0" w:space="0" w:color="auto"/>
            <w:right w:val="none" w:sz="0" w:space="0" w:color="auto"/>
          </w:divBdr>
        </w:div>
      </w:divsChild>
    </w:div>
    <w:div w:id="898055201">
      <w:bodyDiv w:val="1"/>
      <w:marLeft w:val="0"/>
      <w:marRight w:val="0"/>
      <w:marTop w:val="0"/>
      <w:marBottom w:val="0"/>
      <w:divBdr>
        <w:top w:val="none" w:sz="0" w:space="0" w:color="auto"/>
        <w:left w:val="none" w:sz="0" w:space="0" w:color="auto"/>
        <w:bottom w:val="none" w:sz="0" w:space="0" w:color="auto"/>
        <w:right w:val="none" w:sz="0" w:space="0" w:color="auto"/>
      </w:divBdr>
    </w:div>
    <w:div w:id="954100949">
      <w:bodyDiv w:val="1"/>
      <w:marLeft w:val="0"/>
      <w:marRight w:val="0"/>
      <w:marTop w:val="0"/>
      <w:marBottom w:val="0"/>
      <w:divBdr>
        <w:top w:val="none" w:sz="0" w:space="0" w:color="auto"/>
        <w:left w:val="none" w:sz="0" w:space="0" w:color="auto"/>
        <w:bottom w:val="none" w:sz="0" w:space="0" w:color="auto"/>
        <w:right w:val="none" w:sz="0" w:space="0" w:color="auto"/>
      </w:divBdr>
      <w:divsChild>
        <w:div w:id="1114055545">
          <w:marLeft w:val="806"/>
          <w:marRight w:val="0"/>
          <w:marTop w:val="0"/>
          <w:marBottom w:val="0"/>
          <w:divBdr>
            <w:top w:val="none" w:sz="0" w:space="0" w:color="auto"/>
            <w:left w:val="none" w:sz="0" w:space="0" w:color="auto"/>
            <w:bottom w:val="none" w:sz="0" w:space="0" w:color="auto"/>
            <w:right w:val="none" w:sz="0" w:space="0" w:color="auto"/>
          </w:divBdr>
        </w:div>
        <w:div w:id="1786997836">
          <w:marLeft w:val="806"/>
          <w:marRight w:val="0"/>
          <w:marTop w:val="0"/>
          <w:marBottom w:val="0"/>
          <w:divBdr>
            <w:top w:val="none" w:sz="0" w:space="0" w:color="auto"/>
            <w:left w:val="none" w:sz="0" w:space="0" w:color="auto"/>
            <w:bottom w:val="none" w:sz="0" w:space="0" w:color="auto"/>
            <w:right w:val="none" w:sz="0" w:space="0" w:color="auto"/>
          </w:divBdr>
        </w:div>
        <w:div w:id="1963464200">
          <w:marLeft w:val="806"/>
          <w:marRight w:val="0"/>
          <w:marTop w:val="0"/>
          <w:marBottom w:val="0"/>
          <w:divBdr>
            <w:top w:val="none" w:sz="0" w:space="0" w:color="auto"/>
            <w:left w:val="none" w:sz="0" w:space="0" w:color="auto"/>
            <w:bottom w:val="none" w:sz="0" w:space="0" w:color="auto"/>
            <w:right w:val="none" w:sz="0" w:space="0" w:color="auto"/>
          </w:divBdr>
        </w:div>
      </w:divsChild>
    </w:div>
    <w:div w:id="973831035">
      <w:bodyDiv w:val="1"/>
      <w:marLeft w:val="0"/>
      <w:marRight w:val="0"/>
      <w:marTop w:val="0"/>
      <w:marBottom w:val="0"/>
      <w:divBdr>
        <w:top w:val="none" w:sz="0" w:space="0" w:color="auto"/>
        <w:left w:val="none" w:sz="0" w:space="0" w:color="auto"/>
        <w:bottom w:val="none" w:sz="0" w:space="0" w:color="auto"/>
        <w:right w:val="none" w:sz="0" w:space="0" w:color="auto"/>
      </w:divBdr>
      <w:divsChild>
        <w:div w:id="122313647">
          <w:marLeft w:val="547"/>
          <w:marRight w:val="0"/>
          <w:marTop w:val="120"/>
          <w:marBottom w:val="0"/>
          <w:divBdr>
            <w:top w:val="none" w:sz="0" w:space="0" w:color="auto"/>
            <w:left w:val="none" w:sz="0" w:space="0" w:color="auto"/>
            <w:bottom w:val="none" w:sz="0" w:space="0" w:color="auto"/>
            <w:right w:val="none" w:sz="0" w:space="0" w:color="auto"/>
          </w:divBdr>
        </w:div>
        <w:div w:id="564487687">
          <w:marLeft w:val="547"/>
          <w:marRight w:val="0"/>
          <w:marTop w:val="120"/>
          <w:marBottom w:val="0"/>
          <w:divBdr>
            <w:top w:val="none" w:sz="0" w:space="0" w:color="auto"/>
            <w:left w:val="none" w:sz="0" w:space="0" w:color="auto"/>
            <w:bottom w:val="none" w:sz="0" w:space="0" w:color="auto"/>
            <w:right w:val="none" w:sz="0" w:space="0" w:color="auto"/>
          </w:divBdr>
        </w:div>
        <w:div w:id="822086429">
          <w:marLeft w:val="547"/>
          <w:marRight w:val="0"/>
          <w:marTop w:val="120"/>
          <w:marBottom w:val="0"/>
          <w:divBdr>
            <w:top w:val="none" w:sz="0" w:space="0" w:color="auto"/>
            <w:left w:val="none" w:sz="0" w:space="0" w:color="auto"/>
            <w:bottom w:val="none" w:sz="0" w:space="0" w:color="auto"/>
            <w:right w:val="none" w:sz="0" w:space="0" w:color="auto"/>
          </w:divBdr>
        </w:div>
        <w:div w:id="843592122">
          <w:marLeft w:val="547"/>
          <w:marRight w:val="0"/>
          <w:marTop w:val="120"/>
          <w:marBottom w:val="0"/>
          <w:divBdr>
            <w:top w:val="none" w:sz="0" w:space="0" w:color="auto"/>
            <w:left w:val="none" w:sz="0" w:space="0" w:color="auto"/>
            <w:bottom w:val="none" w:sz="0" w:space="0" w:color="auto"/>
            <w:right w:val="none" w:sz="0" w:space="0" w:color="auto"/>
          </w:divBdr>
        </w:div>
        <w:div w:id="1156648692">
          <w:marLeft w:val="547"/>
          <w:marRight w:val="0"/>
          <w:marTop w:val="120"/>
          <w:marBottom w:val="0"/>
          <w:divBdr>
            <w:top w:val="none" w:sz="0" w:space="0" w:color="auto"/>
            <w:left w:val="none" w:sz="0" w:space="0" w:color="auto"/>
            <w:bottom w:val="none" w:sz="0" w:space="0" w:color="auto"/>
            <w:right w:val="none" w:sz="0" w:space="0" w:color="auto"/>
          </w:divBdr>
        </w:div>
      </w:divsChild>
    </w:div>
    <w:div w:id="1150485505">
      <w:bodyDiv w:val="1"/>
      <w:marLeft w:val="0"/>
      <w:marRight w:val="0"/>
      <w:marTop w:val="0"/>
      <w:marBottom w:val="0"/>
      <w:divBdr>
        <w:top w:val="none" w:sz="0" w:space="0" w:color="auto"/>
        <w:left w:val="none" w:sz="0" w:space="0" w:color="auto"/>
        <w:bottom w:val="none" w:sz="0" w:space="0" w:color="auto"/>
        <w:right w:val="none" w:sz="0" w:space="0" w:color="auto"/>
      </w:divBdr>
    </w:div>
    <w:div w:id="1334995420">
      <w:bodyDiv w:val="1"/>
      <w:marLeft w:val="0"/>
      <w:marRight w:val="0"/>
      <w:marTop w:val="0"/>
      <w:marBottom w:val="0"/>
      <w:divBdr>
        <w:top w:val="none" w:sz="0" w:space="0" w:color="auto"/>
        <w:left w:val="none" w:sz="0" w:space="0" w:color="auto"/>
        <w:bottom w:val="none" w:sz="0" w:space="0" w:color="auto"/>
        <w:right w:val="none" w:sz="0" w:space="0" w:color="auto"/>
      </w:divBdr>
      <w:divsChild>
        <w:div w:id="1882205236">
          <w:marLeft w:val="806"/>
          <w:marRight w:val="0"/>
          <w:marTop w:val="0"/>
          <w:marBottom w:val="0"/>
          <w:divBdr>
            <w:top w:val="none" w:sz="0" w:space="0" w:color="auto"/>
            <w:left w:val="none" w:sz="0" w:space="0" w:color="auto"/>
            <w:bottom w:val="none" w:sz="0" w:space="0" w:color="auto"/>
            <w:right w:val="none" w:sz="0" w:space="0" w:color="auto"/>
          </w:divBdr>
        </w:div>
      </w:divsChild>
    </w:div>
    <w:div w:id="1385173760">
      <w:bodyDiv w:val="1"/>
      <w:marLeft w:val="0"/>
      <w:marRight w:val="0"/>
      <w:marTop w:val="0"/>
      <w:marBottom w:val="0"/>
      <w:divBdr>
        <w:top w:val="none" w:sz="0" w:space="0" w:color="auto"/>
        <w:left w:val="none" w:sz="0" w:space="0" w:color="auto"/>
        <w:bottom w:val="none" w:sz="0" w:space="0" w:color="auto"/>
        <w:right w:val="none" w:sz="0" w:space="0" w:color="auto"/>
      </w:divBdr>
    </w:div>
    <w:div w:id="1565481560">
      <w:bodyDiv w:val="1"/>
      <w:marLeft w:val="0"/>
      <w:marRight w:val="0"/>
      <w:marTop w:val="0"/>
      <w:marBottom w:val="0"/>
      <w:divBdr>
        <w:top w:val="none" w:sz="0" w:space="0" w:color="auto"/>
        <w:left w:val="none" w:sz="0" w:space="0" w:color="auto"/>
        <w:bottom w:val="none" w:sz="0" w:space="0" w:color="auto"/>
        <w:right w:val="none" w:sz="0" w:space="0" w:color="auto"/>
      </w:divBdr>
    </w:div>
    <w:div w:id="1604335155">
      <w:bodyDiv w:val="1"/>
      <w:marLeft w:val="0"/>
      <w:marRight w:val="0"/>
      <w:marTop w:val="0"/>
      <w:marBottom w:val="0"/>
      <w:divBdr>
        <w:top w:val="none" w:sz="0" w:space="0" w:color="auto"/>
        <w:left w:val="none" w:sz="0" w:space="0" w:color="auto"/>
        <w:bottom w:val="none" w:sz="0" w:space="0" w:color="auto"/>
        <w:right w:val="none" w:sz="0" w:space="0" w:color="auto"/>
      </w:divBdr>
    </w:div>
    <w:div w:id="1747871684">
      <w:bodyDiv w:val="1"/>
      <w:marLeft w:val="0"/>
      <w:marRight w:val="0"/>
      <w:marTop w:val="0"/>
      <w:marBottom w:val="0"/>
      <w:divBdr>
        <w:top w:val="none" w:sz="0" w:space="0" w:color="auto"/>
        <w:left w:val="none" w:sz="0" w:space="0" w:color="auto"/>
        <w:bottom w:val="none" w:sz="0" w:space="0" w:color="auto"/>
        <w:right w:val="none" w:sz="0" w:space="0" w:color="auto"/>
      </w:divBdr>
      <w:divsChild>
        <w:div w:id="1155141619">
          <w:marLeft w:val="0"/>
          <w:marRight w:val="0"/>
          <w:marTop w:val="0"/>
          <w:marBottom w:val="0"/>
          <w:divBdr>
            <w:top w:val="none" w:sz="0" w:space="0" w:color="auto"/>
            <w:left w:val="none" w:sz="0" w:space="0" w:color="auto"/>
            <w:bottom w:val="none" w:sz="0" w:space="0" w:color="auto"/>
            <w:right w:val="none" w:sz="0" w:space="0" w:color="auto"/>
          </w:divBdr>
          <w:divsChild>
            <w:div w:id="2040814590">
              <w:marLeft w:val="0"/>
              <w:marRight w:val="0"/>
              <w:marTop w:val="0"/>
              <w:marBottom w:val="0"/>
              <w:divBdr>
                <w:top w:val="none" w:sz="0" w:space="0" w:color="auto"/>
                <w:left w:val="none" w:sz="0" w:space="0" w:color="auto"/>
                <w:bottom w:val="none" w:sz="0" w:space="0" w:color="auto"/>
                <w:right w:val="none" w:sz="0" w:space="0" w:color="auto"/>
              </w:divBdr>
              <w:divsChild>
                <w:div w:id="23337172">
                  <w:marLeft w:val="0"/>
                  <w:marRight w:val="0"/>
                  <w:marTop w:val="300"/>
                  <w:marBottom w:val="0"/>
                  <w:divBdr>
                    <w:top w:val="none" w:sz="0" w:space="0" w:color="auto"/>
                    <w:left w:val="none" w:sz="0" w:space="0" w:color="auto"/>
                    <w:bottom w:val="none" w:sz="0" w:space="0" w:color="auto"/>
                    <w:right w:val="none" w:sz="0" w:space="0" w:color="auto"/>
                  </w:divBdr>
                  <w:divsChild>
                    <w:div w:id="1454784777">
                      <w:marLeft w:val="0"/>
                      <w:marRight w:val="0"/>
                      <w:marTop w:val="0"/>
                      <w:marBottom w:val="0"/>
                      <w:divBdr>
                        <w:top w:val="none" w:sz="0" w:space="0" w:color="auto"/>
                        <w:left w:val="none" w:sz="0" w:space="0" w:color="auto"/>
                        <w:bottom w:val="none" w:sz="0" w:space="0" w:color="auto"/>
                        <w:right w:val="none" w:sz="0" w:space="0" w:color="auto"/>
                      </w:divBdr>
                      <w:divsChild>
                        <w:div w:id="84798998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2977">
      <w:bodyDiv w:val="1"/>
      <w:marLeft w:val="0"/>
      <w:marRight w:val="0"/>
      <w:marTop w:val="0"/>
      <w:marBottom w:val="0"/>
      <w:divBdr>
        <w:top w:val="none" w:sz="0" w:space="0" w:color="auto"/>
        <w:left w:val="none" w:sz="0" w:space="0" w:color="auto"/>
        <w:bottom w:val="none" w:sz="0" w:space="0" w:color="auto"/>
        <w:right w:val="none" w:sz="0" w:space="0" w:color="auto"/>
      </w:divBdr>
      <w:divsChild>
        <w:div w:id="545067012">
          <w:marLeft w:val="0"/>
          <w:marRight w:val="0"/>
          <w:marTop w:val="0"/>
          <w:marBottom w:val="0"/>
          <w:divBdr>
            <w:top w:val="none" w:sz="0" w:space="0" w:color="auto"/>
            <w:left w:val="none" w:sz="0" w:space="0" w:color="auto"/>
            <w:bottom w:val="none" w:sz="0" w:space="0" w:color="auto"/>
            <w:right w:val="none" w:sz="0" w:space="0" w:color="auto"/>
          </w:divBdr>
          <w:divsChild>
            <w:div w:id="10834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135">
      <w:bodyDiv w:val="1"/>
      <w:marLeft w:val="0"/>
      <w:marRight w:val="0"/>
      <w:marTop w:val="0"/>
      <w:marBottom w:val="0"/>
      <w:divBdr>
        <w:top w:val="none" w:sz="0" w:space="0" w:color="auto"/>
        <w:left w:val="none" w:sz="0" w:space="0" w:color="auto"/>
        <w:bottom w:val="none" w:sz="0" w:space="0" w:color="auto"/>
        <w:right w:val="none" w:sz="0" w:space="0" w:color="auto"/>
      </w:divBdr>
    </w:div>
    <w:div w:id="20147952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00555554">
          <w:marLeft w:val="0"/>
          <w:marRight w:val="0"/>
          <w:marTop w:val="60"/>
          <w:marBottom w:val="0"/>
          <w:divBdr>
            <w:top w:val="dashed" w:sz="6" w:space="9" w:color="B2B2B2"/>
            <w:left w:val="dashed" w:sz="2" w:space="11" w:color="B2B2B2"/>
            <w:bottom w:val="dashed" w:sz="6" w:space="9" w:color="B2B2B2"/>
            <w:right w:val="dashed" w:sz="2" w:space="11" w:color="B2B2B2"/>
          </w:divBdr>
        </w:div>
      </w:divsChild>
    </w:div>
    <w:div w:id="2098593996">
      <w:bodyDiv w:val="1"/>
      <w:marLeft w:val="0"/>
      <w:marRight w:val="0"/>
      <w:marTop w:val="0"/>
      <w:marBottom w:val="0"/>
      <w:divBdr>
        <w:top w:val="none" w:sz="0" w:space="0" w:color="auto"/>
        <w:left w:val="none" w:sz="0" w:space="0" w:color="auto"/>
        <w:bottom w:val="none" w:sz="0" w:space="0" w:color="auto"/>
        <w:right w:val="none" w:sz="0" w:space="0" w:color="auto"/>
      </w:divBdr>
    </w:div>
    <w:div w:id="21442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E6FF-FBEA-475A-B392-ED48C4DD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4067</Words>
  <Characters>28610</Characters>
  <Application>Microsoft Office Word</Application>
  <DocSecurity>0</DocSecurity>
  <Lines>238</Lines>
  <Paragraphs>65</Paragraphs>
  <ScaleCrop>false</ScaleCrop>
  <HeadingPairs>
    <vt:vector size="2" baseType="variant">
      <vt:variant>
        <vt:lpstr>Название</vt:lpstr>
      </vt:variant>
      <vt:variant>
        <vt:i4>1</vt:i4>
      </vt:variant>
    </vt:vector>
  </HeadingPairs>
  <TitlesOfParts>
    <vt:vector size="1" baseType="lpstr">
      <vt:lpstr>«Реализация национальной образовательной инициативы «Наша новая школа» в 2010 – 2011 учебном году и приоритетные задачи на 2011 – 2012 учебный год»</vt:lpstr>
    </vt:vector>
  </TitlesOfParts>
  <Company>Dnsoft</Company>
  <LinksUpToDate>false</LinksUpToDate>
  <CharactersWithSpaces>32612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«Реализация национальной образовательной инициативы «Наша новая школа» в 2010 – 2011 учебном году и приоритетные задачи на 2011 – 2012 учебный год»</dc:title>
  <dc:creator>Надежда</dc:creator>
  <cp:lastModifiedBy>Admin 1</cp:lastModifiedBy>
  <cp:revision>4</cp:revision>
  <cp:lastPrinted>2018-08-07T10:44:00Z</cp:lastPrinted>
  <dcterms:created xsi:type="dcterms:W3CDTF">2019-07-30T09:59:00Z</dcterms:created>
  <dcterms:modified xsi:type="dcterms:W3CDTF">2019-09-04T07:08:00Z</dcterms:modified>
</cp:coreProperties>
</file>