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Стартовал Всероссийский конкурс для школьников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«Большая перемена»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Приём заявок открыт до 23 июня на сайте БольшаяПеремена.онлайн.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Принять участие в конкурсе может любой ученик 8-10 классов. Цель конкурса — раскрыть способности каждого школьника и повысить мотивацию к учебе.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Победители «Большой перемены» получат грант на оплату обучения в вузе в размере 1 миллиона рублей,  до 5 баллов к портфолио достижений при поступления в вуз. Все финалисты конкурса получат путевки в «Артек». 20 лучших школ получат финансовую поддержку (по 2 млн рублей) для создания образовательных возможностей. Педагоги, подготовившие финалистов, смогут пройти образовательные программы в лучших центрах страны. 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v9292ubi5eyg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Премиальный фонд конкурса составляет 400 млн. рублей.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bskgjexficd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 проходит по 9 тематическим направлениям: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новые медиа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(«Расскажи о главном!»),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искусство и творчество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(«Я творю!»),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экология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(«Сохраняй природу!»),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среда обитания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(«Меняй мир вокруг!»),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здоровый образ жизни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(«Будь здоров!»),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наука и технологии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(«Создавай будущее!»),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добро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(«Делай добро!»),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путешествия и туризм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(«Познавай Россию!»),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историческая память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(«Помни!»).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bi0osgtqevwz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Организаторами конкурса являются АНО «Россия – страна возможностей», проект «ПроеКТОриЯ», Российское движение школьников, ФГБУ «Роспатриотцентр». Партнеры конкурса – Mail.ru Group и Сбербанк России. Конкурс проходит при поддержке Министерства Просвещения РФ и Федерального агентства по делам молодежи.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g8LN0k2Peo0KAAmvcGWq4dknOQ==">AMUW2mUvvfdvq5U7SHZIVWCfBkZDANRIOnO8zoWYK1UELe0FKkQD7bU1wb3BzCa3BZmD41CpnF82KbOvASFG6tw0Bk1DDJcDYxFxZ32T/F+HuOae5otR4wjR2OEJWJc0DmVwsYelXupEaAbCUhk+EiLI1xpPEefQ2xkimK2awIvtdgK+u8tiptndo0OYfAnM5/iO+zn7raHp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2020-04-07T10:53:00Z</dcterms:created>
  <dc:creator>1341989</dc:creator>
</cp:coreProperties>
</file>