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77"/>
        <w:gridCol w:w="2267"/>
        <w:gridCol w:w="2551"/>
      </w:tblGrid>
      <w:tr w:rsidR="00C0156D" w:rsidTr="00C0156D"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0156D" w:rsidTr="00C0156D">
        <w:tc>
          <w:tcPr>
            <w:tcW w:w="9781" w:type="dxa"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«Рябинушка»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 w:rsidP="00D8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4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B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854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9" w:anchor="Par88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&lt;2&gt;</w:t>
        </w:r>
      </w:hyperlink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1_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в возрасте до 8 лет 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49"/>
        <w:gridCol w:w="708"/>
        <w:gridCol w:w="992"/>
        <w:gridCol w:w="992"/>
        <w:gridCol w:w="851"/>
        <w:gridCol w:w="1134"/>
        <w:gridCol w:w="709"/>
        <w:gridCol w:w="709"/>
        <w:gridCol w:w="708"/>
        <w:gridCol w:w="1275"/>
        <w:gridCol w:w="992"/>
        <w:gridCol w:w="1275"/>
        <w:gridCol w:w="1417"/>
        <w:gridCol w:w="1134"/>
      </w:tblGrid>
      <w:tr w:rsidR="00C0156D" w:rsidTr="00C015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r:id="rId1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C015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1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12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13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1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2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22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23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156D" w:rsidTr="003A65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Pr="00D60CA4" w:rsidRDefault="00D60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60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312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AD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реализована за первое полугодие </w:t>
            </w:r>
            <w:r w:rsidR="00C0156D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C0156D" w:rsidTr="00C015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родителей (законных представителей), удовлетворенных условиями </w:t>
            </w:r>
            <w:r>
              <w:rPr>
                <w:rFonts w:ascii="Times New Roman" w:hAnsi="Times New Roman" w:cs="Times New Roman"/>
              </w:rPr>
              <w:lastRenderedPageBreak/>
              <w:t>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будет проведено в апреле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2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2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2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27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2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3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3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r:id="rId32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33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3A6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6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6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60CA4">
            <w:pPr>
              <w:tabs>
                <w:tab w:val="left" w:pos="495"/>
                <w:tab w:val="center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D6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ребенка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709"/>
        <w:gridCol w:w="567"/>
        <w:gridCol w:w="850"/>
        <w:gridCol w:w="427"/>
        <w:gridCol w:w="1133"/>
        <w:gridCol w:w="141"/>
      </w:tblGrid>
      <w:tr w:rsidR="00C0156D" w:rsidTr="00C0156D">
        <w:trPr>
          <w:gridAfter w:val="1"/>
          <w:wAfter w:w="141" w:type="dxa"/>
        </w:trPr>
        <w:tc>
          <w:tcPr>
            <w:tcW w:w="10775" w:type="dxa"/>
            <w:gridSpan w:val="11"/>
          </w:tcPr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в возрасте до 8 лет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C0156D" w:rsidTr="00C015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3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0A661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40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41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42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0A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4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5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51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52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22F3" w:rsidTr="003A65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Default="0031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122F3" w:rsidRDefault="00312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Default="00312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F3" w:rsidRPr="00D60CA4" w:rsidRDefault="003122F3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F3" w:rsidRDefault="003122F3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F3" w:rsidRDefault="003122F3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3" w:rsidRDefault="003122F3" w:rsidP="00D0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 за первое полугодие учебного года</w:t>
            </w:r>
          </w:p>
        </w:tc>
      </w:tr>
      <w:tr w:rsidR="00C0156D" w:rsidTr="003A65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8E7F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2020г.</w:t>
            </w:r>
          </w:p>
        </w:tc>
      </w:tr>
      <w:tr w:rsidR="00C0156D" w:rsidTr="000A661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8211EF" w:rsidRDefault="008211EF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11EF" w:rsidRDefault="008211EF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r:id="rId5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5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5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56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5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5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6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r:id="rId61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62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3A6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82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1B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1B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1B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 в возрасте до 8 лет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49"/>
        <w:gridCol w:w="708"/>
        <w:gridCol w:w="991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709"/>
        <w:gridCol w:w="1417"/>
      </w:tblGrid>
      <w:tr w:rsidR="00C0156D" w:rsidTr="008831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6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8831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69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70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71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8831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7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7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80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81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8831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3BCA" w:rsidTr="003A65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BCA" w:rsidRPr="00D60CA4" w:rsidRDefault="00123BCA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BCA" w:rsidRDefault="00123BCA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BCA" w:rsidRDefault="00123BCA" w:rsidP="006B5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 w:rsidP="00D0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 за первое полугодие учебного года</w:t>
            </w:r>
          </w:p>
        </w:tc>
      </w:tr>
      <w:tr w:rsidR="00C0156D" w:rsidTr="003A65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 родителей (законных представителей), </w:t>
            </w:r>
            <w:r>
              <w:rPr>
                <w:rFonts w:ascii="Times New Roman" w:hAnsi="Times New Roman" w:cs="Times New Roman"/>
              </w:rPr>
              <w:lastRenderedPageBreak/>
              <w:t>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 года</w:t>
            </w:r>
          </w:p>
        </w:tc>
      </w:tr>
      <w:tr w:rsidR="00C0156D" w:rsidTr="008831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8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8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8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85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8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8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r:id="rId8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r:id="rId90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r:id="rId91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r:id="rId9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r:id="rId9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r:id="rId9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r:id="rId9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r:id="rId9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3A6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D257F8" w:rsidP="0088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2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D2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D25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детей выбыло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>
            <w:pPr>
              <w:pStyle w:val="ConsPlusNonformat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C0156D" w:rsidRDefault="00C0156D">
            <w:pPr>
              <w:pStyle w:val="ConsPlusNonformat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851"/>
        <w:gridCol w:w="710"/>
        <w:gridCol w:w="993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850"/>
        <w:gridCol w:w="851"/>
      </w:tblGrid>
      <w:tr w:rsidR="00C0156D" w:rsidTr="00EF23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9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EF23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98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r:id="rId99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допустимое (возможное) отклонение </w:t>
            </w:r>
            <w:hyperlink r:id="rId100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3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C0156D" w:rsidTr="00EF23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10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10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09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110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EF23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338" w:rsidTr="003A654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2338" w:rsidRDefault="00E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F2338" w:rsidRDefault="00EF23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pacing w:line="276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338" w:rsidRDefault="00EF2338" w:rsidP="006B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 года</w:t>
            </w:r>
          </w:p>
        </w:tc>
      </w:tr>
      <w:tr w:rsidR="00EF2338" w:rsidTr="00EF23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338" w:rsidRDefault="00E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pacing w:line="276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11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11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11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14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1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11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11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r:id="rId119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20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3A6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85321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полного дня</w:t>
            </w:r>
            <w:proofErr w:type="gramEnd"/>
          </w:p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 w:rsidP="002644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D25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6D" w:rsidRDefault="002644E3" w:rsidP="00CD2B9C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Выбыли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ДОУ </w:t>
            </w:r>
            <w:r w:rsidR="00CD2B9C">
              <w:rPr>
                <w:rFonts w:ascii="Times New Roman" w:hAnsi="Times New Roman" w:cs="Times New Roman"/>
              </w:rPr>
              <w:t>10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r:id="rId126" w:anchor="Par88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&lt;2&gt;</w:t>
        </w:r>
      </w:hyperlink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8"/>
        <w:gridCol w:w="3260"/>
        <w:gridCol w:w="2267"/>
      </w:tblGrid>
      <w:tr w:rsidR="00C0156D" w:rsidTr="00C01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A73" w:rsidRDefault="00195A73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A73" w:rsidRDefault="00195A73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49"/>
        <w:gridCol w:w="850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5"/>
        <w:gridCol w:w="1416"/>
        <w:gridCol w:w="1417"/>
      </w:tblGrid>
      <w:tr w:rsidR="00C0156D" w:rsidTr="00C015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r:id="rId12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работы</w:t>
            </w:r>
          </w:p>
        </w:tc>
      </w:tr>
      <w:tr w:rsidR="00C0156D" w:rsidTr="00C015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r:id="rId12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r:id="rId129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r:id="rId130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C0156D" w:rsidTr="00C0156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3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13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13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35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36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3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3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3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4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4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707"/>
        <w:gridCol w:w="708"/>
        <w:gridCol w:w="708"/>
        <w:gridCol w:w="706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14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14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144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45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4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C0156D" w:rsidRDefault="0053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anchor="Par886" w:history="1">
              <w:r w:rsidR="00C0156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r:id="rId14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r:id="rId150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51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«_________________»   _____________________/__________________/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0156D" w:rsidRDefault="00195A73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"09</w:t>
      </w:r>
      <w:r w:rsidR="00C0156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C0156D">
        <w:rPr>
          <w:rFonts w:ascii="Times New Roman" w:hAnsi="Times New Roman" w:cs="Times New Roman"/>
          <w:sz w:val="24"/>
          <w:szCs w:val="24"/>
          <w:u w:val="single"/>
        </w:rPr>
        <w:t>2019г.</w:t>
      </w:r>
    </w:p>
    <w:p w:rsidR="00C0156D" w:rsidRDefault="00C0156D" w:rsidP="00C01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686C0F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о результатах выполнения</w:t>
      </w:r>
    </w:p>
    <w:p w:rsidR="00C0156D" w:rsidRDefault="00C0156D" w:rsidP="00C0156D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686C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2019г.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C0156D" w:rsidRDefault="00C0156D" w:rsidP="00C0156D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за 3 квартал 2019 г. на </w:t>
      </w:r>
      <w:r w:rsidR="00686C0F">
        <w:rPr>
          <w:sz w:val="24"/>
          <w:szCs w:val="24"/>
        </w:rPr>
        <w:t>5</w:t>
      </w:r>
      <w:r>
        <w:rPr>
          <w:sz w:val="24"/>
          <w:szCs w:val="24"/>
        </w:rPr>
        <w:t xml:space="preserve">0%, </w:t>
      </w:r>
      <w:r w:rsidR="00686C0F">
        <w:rPr>
          <w:sz w:val="24"/>
          <w:szCs w:val="24"/>
        </w:rPr>
        <w:t>результаты освоения</w:t>
      </w:r>
      <w:r w:rsidR="00686C0F" w:rsidRPr="00686C0F">
        <w:rPr>
          <w:sz w:val="24"/>
          <w:szCs w:val="24"/>
        </w:rPr>
        <w:t xml:space="preserve"> </w:t>
      </w:r>
      <w:r w:rsidR="00686C0F">
        <w:rPr>
          <w:sz w:val="24"/>
          <w:szCs w:val="24"/>
        </w:rPr>
        <w:t>программы дошкольного образования за первое полугодие учебного</w:t>
      </w:r>
      <w:r>
        <w:rPr>
          <w:sz w:val="24"/>
          <w:szCs w:val="24"/>
        </w:rPr>
        <w:t xml:space="preserve"> года.</w:t>
      </w:r>
    </w:p>
    <w:p w:rsidR="00C0156D" w:rsidRDefault="00C0156D" w:rsidP="00C0156D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C0156D">
      <w:pPr>
        <w:pStyle w:val="a4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C0156D" w:rsidRDefault="00C0156D" w:rsidP="003A654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Фактическое количество детей от 1 до 3 лет за 1 квартал 2019 года составляет 2</w:t>
      </w:r>
      <w:r w:rsidR="00D404AB">
        <w:rPr>
          <w:sz w:val="24"/>
          <w:szCs w:val="24"/>
        </w:rPr>
        <w:t>3</w:t>
      </w:r>
      <w:r>
        <w:rPr>
          <w:sz w:val="24"/>
          <w:szCs w:val="24"/>
        </w:rPr>
        <w:t xml:space="preserve"> ребенка, что выше утвержденного отклонения от утвержденного значения на </w:t>
      </w:r>
      <w:r w:rsidR="00D404AB">
        <w:rPr>
          <w:sz w:val="24"/>
          <w:szCs w:val="24"/>
        </w:rPr>
        <w:t xml:space="preserve">2 </w:t>
      </w:r>
      <w:r>
        <w:rPr>
          <w:sz w:val="24"/>
          <w:szCs w:val="24"/>
        </w:rPr>
        <w:t>ребенка (</w:t>
      </w:r>
      <w:r w:rsidR="00D404AB">
        <w:rPr>
          <w:sz w:val="24"/>
          <w:szCs w:val="24"/>
        </w:rPr>
        <w:t>приняты в ДОУ</w:t>
      </w:r>
      <w:r>
        <w:rPr>
          <w:sz w:val="24"/>
          <w:szCs w:val="24"/>
        </w:rPr>
        <w:t>).</w:t>
      </w:r>
    </w:p>
    <w:p w:rsidR="00C0156D" w:rsidRDefault="00C0156D" w:rsidP="00C0156D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(группа кратковременного пребывания).</w:t>
      </w:r>
    </w:p>
    <w:p w:rsidR="00686C0F" w:rsidRDefault="00686C0F" w:rsidP="00686C0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образования» реализован за 3 квартал 2019 г. на 50%, результаты освоения</w:t>
      </w:r>
      <w:r w:rsidRPr="00686C0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дошкольного образования за первое полугодие учебного года.</w:t>
      </w:r>
    </w:p>
    <w:p w:rsidR="00686C0F" w:rsidRDefault="00686C0F" w:rsidP="00686C0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686C0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Проверок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C0156D" w:rsidRDefault="00C0156D" w:rsidP="003A654B">
      <w:pPr>
        <w:pStyle w:val="a4"/>
        <w:shd w:val="clear" w:color="auto" w:fill="FFFFFF" w:themeFill="background1"/>
        <w:tabs>
          <w:tab w:val="left" w:pos="28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количество детей от 1 до 3 лет за </w:t>
      </w:r>
      <w:r w:rsidR="00686C0F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2019 года составляет </w:t>
      </w:r>
      <w:r w:rsidR="00686C0F">
        <w:rPr>
          <w:sz w:val="24"/>
          <w:szCs w:val="24"/>
        </w:rPr>
        <w:t>4</w:t>
      </w:r>
      <w:r>
        <w:rPr>
          <w:sz w:val="24"/>
          <w:szCs w:val="24"/>
        </w:rPr>
        <w:t xml:space="preserve"> ребен</w:t>
      </w:r>
      <w:r w:rsidR="00686C0F">
        <w:rPr>
          <w:sz w:val="24"/>
          <w:szCs w:val="24"/>
        </w:rPr>
        <w:t>ка</w:t>
      </w:r>
      <w:r>
        <w:rPr>
          <w:sz w:val="24"/>
          <w:szCs w:val="24"/>
        </w:rPr>
        <w:t xml:space="preserve">, </w:t>
      </w:r>
      <w:r w:rsidR="00AE5064">
        <w:rPr>
          <w:sz w:val="24"/>
          <w:szCs w:val="24"/>
        </w:rPr>
        <w:t>что ниже утвержденного отклонения от значения на 5 (идет прием детей в ДОУ)</w:t>
      </w:r>
      <w:r>
        <w:rPr>
          <w:sz w:val="24"/>
          <w:szCs w:val="24"/>
        </w:rPr>
        <w:t>.</w:t>
      </w:r>
    </w:p>
    <w:p w:rsidR="00C0156D" w:rsidRDefault="00C0156D" w:rsidP="00C0156D">
      <w:pPr>
        <w:pStyle w:val="a4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C0156D" w:rsidRDefault="00C0156D" w:rsidP="00C0156D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>
        <w:rPr>
          <w:rFonts w:ascii="Times New Roman" w:hAnsi="Times New Roman"/>
          <w:bCs/>
          <w:sz w:val="24"/>
          <w:szCs w:val="24"/>
        </w:rPr>
        <w:t>для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3 до 8 лет:</w:t>
      </w:r>
    </w:p>
    <w:p w:rsidR="00686C0F" w:rsidRPr="00686C0F" w:rsidRDefault="00C0156D" w:rsidP="00686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C0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686C0F" w:rsidRPr="00686C0F">
        <w:rPr>
          <w:rFonts w:ascii="Times New Roman" w:hAnsi="Times New Roman" w:cs="Times New Roman"/>
          <w:sz w:val="24"/>
          <w:szCs w:val="24"/>
        </w:rPr>
        <w:t xml:space="preserve"> Показатель «Полнота реализации основной общеобразовательной программы дошкольного образования» реализован за 3 квартал 2019 г. на 50%, результаты освоения программы дошкольного образования за первое полугодие учебного года.</w:t>
      </w:r>
    </w:p>
    <w:p w:rsidR="00C0156D" w:rsidRDefault="00C0156D" w:rsidP="00C015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C015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3)Проверок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</w:t>
      </w:r>
    </w:p>
    <w:p w:rsidR="00C0156D" w:rsidRDefault="00C0156D" w:rsidP="00EC3B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количество детей от 3 до 8 лет за 3 квартал 2019 года составляет 9</w:t>
      </w:r>
      <w:r w:rsidR="00EC3B3D">
        <w:rPr>
          <w:rFonts w:ascii="Times New Roman" w:hAnsi="Times New Roman"/>
          <w:sz w:val="24"/>
          <w:szCs w:val="24"/>
        </w:rPr>
        <w:t>2 ребенка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 </w:t>
      </w:r>
      <w:r w:rsidR="00EC3B3D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утвержденного отклонения</w:t>
      </w:r>
      <w:r w:rsidR="00EC3B3D">
        <w:rPr>
          <w:rFonts w:ascii="Times New Roman" w:hAnsi="Times New Roman"/>
          <w:sz w:val="24"/>
          <w:szCs w:val="24"/>
        </w:rPr>
        <w:t xml:space="preserve"> на 7</w:t>
      </w:r>
      <w:r>
        <w:rPr>
          <w:rFonts w:ascii="Times New Roman" w:hAnsi="Times New Roman"/>
          <w:sz w:val="24"/>
          <w:szCs w:val="24"/>
        </w:rPr>
        <w:t xml:space="preserve">, детям </w:t>
      </w:r>
      <w:r w:rsidR="00EC3B3D">
        <w:rPr>
          <w:rFonts w:ascii="Times New Roman" w:hAnsi="Times New Roman"/>
          <w:sz w:val="24"/>
          <w:szCs w:val="24"/>
        </w:rPr>
        <w:t>(выбыли из ДОУ).</w:t>
      </w:r>
    </w:p>
    <w:p w:rsidR="00C0156D" w:rsidRDefault="00C0156D" w:rsidP="00C0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5E5447" w:rsidRDefault="00C0156D" w:rsidP="005E5447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5447" w:rsidRPr="005E5447">
        <w:rPr>
          <w:rFonts w:ascii="Times New Roman" w:hAnsi="Times New Roman" w:cs="Times New Roman"/>
          <w:sz w:val="24"/>
          <w:szCs w:val="24"/>
        </w:rPr>
        <w:t xml:space="preserve"> </w:t>
      </w:r>
      <w:r w:rsidR="005E5447">
        <w:rPr>
          <w:rFonts w:ascii="Times New Roman" w:hAnsi="Times New Roman" w:cs="Times New Roman"/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5E5447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C0156D" w:rsidRDefault="00C0156D" w:rsidP="00C015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C0156D" w:rsidRDefault="00C0156D" w:rsidP="003A654B">
      <w:pPr>
        <w:pStyle w:val="a4"/>
        <w:shd w:val="clear" w:color="auto" w:fill="FFFFFF" w:themeFill="background1"/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детей за исключением льготной категории за </w:t>
      </w:r>
      <w:r w:rsidR="005E5447">
        <w:rPr>
          <w:sz w:val="24"/>
          <w:szCs w:val="24"/>
        </w:rPr>
        <w:t xml:space="preserve">4 </w:t>
      </w:r>
      <w:r>
        <w:rPr>
          <w:sz w:val="24"/>
          <w:szCs w:val="24"/>
        </w:rPr>
        <w:t>квартал 2019 составляет  1</w:t>
      </w:r>
      <w:r w:rsidR="00A64263">
        <w:rPr>
          <w:sz w:val="24"/>
          <w:szCs w:val="24"/>
        </w:rPr>
        <w:t>12</w:t>
      </w:r>
      <w:r>
        <w:rPr>
          <w:sz w:val="24"/>
          <w:szCs w:val="24"/>
        </w:rPr>
        <w:t xml:space="preserve"> детей, что </w:t>
      </w:r>
      <w:r w:rsidR="00A64263">
        <w:rPr>
          <w:sz w:val="24"/>
          <w:szCs w:val="24"/>
        </w:rPr>
        <w:t xml:space="preserve">ниже утвержденного </w:t>
      </w:r>
      <w:r>
        <w:rPr>
          <w:sz w:val="24"/>
          <w:szCs w:val="24"/>
        </w:rPr>
        <w:t>отклонения</w:t>
      </w:r>
      <w:r w:rsidR="00A64263">
        <w:rPr>
          <w:sz w:val="24"/>
          <w:szCs w:val="24"/>
        </w:rPr>
        <w:t xml:space="preserve"> на 6 (выбыли из ДОУ)</w:t>
      </w:r>
      <w:r>
        <w:rPr>
          <w:sz w:val="24"/>
          <w:szCs w:val="24"/>
        </w:rPr>
        <w:t>.</w:t>
      </w:r>
    </w:p>
    <w:p w:rsidR="00C0156D" w:rsidRDefault="00C0156D" w:rsidP="00C015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56D" w:rsidRDefault="00C0156D" w:rsidP="00C0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C0156D" w:rsidRDefault="00C0156D" w:rsidP="00C0156D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pStyle w:val="ConsPlusCell"/>
        <w:widowControl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муниципальных услуг </w:t>
      </w:r>
      <w:r w:rsidR="005E5447">
        <w:rPr>
          <w:rFonts w:ascii="Times New Roman" w:hAnsi="Times New Roman"/>
          <w:sz w:val="24"/>
          <w:szCs w:val="24"/>
        </w:rPr>
        <w:t>в 4</w:t>
      </w:r>
      <w:r>
        <w:rPr>
          <w:rFonts w:ascii="Times New Roman" w:hAnsi="Times New Roman"/>
          <w:sz w:val="24"/>
          <w:szCs w:val="24"/>
        </w:rPr>
        <w:t xml:space="preserve"> квартале 2019 г. выделены бюджетные ассигнования в размере  </w:t>
      </w:r>
      <w:r w:rsidR="009C3481">
        <w:rPr>
          <w:rFonts w:ascii="Times New Roman" w:hAnsi="Times New Roman"/>
          <w:sz w:val="24"/>
          <w:szCs w:val="24"/>
        </w:rPr>
        <w:t>29079667,95</w:t>
      </w:r>
      <w:r>
        <w:rPr>
          <w:rFonts w:ascii="Times New Roman" w:hAnsi="Times New Roman"/>
          <w:sz w:val="24"/>
          <w:szCs w:val="24"/>
        </w:rPr>
        <w:t xml:space="preserve"> рублей, в том числе из них сумма кассовых выплат  </w:t>
      </w:r>
      <w:r w:rsidR="009C3481">
        <w:rPr>
          <w:rFonts w:ascii="Times New Roman" w:hAnsi="Times New Roman"/>
          <w:sz w:val="24"/>
          <w:szCs w:val="24"/>
        </w:rPr>
        <w:t>29046459,41</w:t>
      </w:r>
      <w:r>
        <w:rPr>
          <w:rFonts w:ascii="Times New Roman" w:hAnsi="Times New Roman"/>
          <w:sz w:val="24"/>
          <w:szCs w:val="24"/>
        </w:rPr>
        <w:t xml:space="preserve"> рублей, что составляет  </w:t>
      </w:r>
      <w:r w:rsidR="009C348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  от общей суммы поступивших субсидий.</w:t>
      </w:r>
    </w:p>
    <w:p w:rsidR="00C0156D" w:rsidRDefault="00C0156D" w:rsidP="00C0156D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"0</w:t>
      </w:r>
      <w:r w:rsidR="005E544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E544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 г.</w:t>
      </w:r>
    </w:p>
    <w:p w:rsidR="00C0156D" w:rsidRDefault="00C0156D" w:rsidP="00C0156D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3228"/>
        <w:gridCol w:w="4929"/>
      </w:tblGrid>
      <w:tr w:rsidR="00C0156D" w:rsidTr="00C0156D">
        <w:tc>
          <w:tcPr>
            <w:tcW w:w="6629" w:type="dxa"/>
          </w:tcPr>
          <w:p w:rsidR="00C0156D" w:rsidRDefault="00C01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«Рябинушка»:</w:t>
            </w:r>
          </w:p>
          <w:p w:rsidR="00C0156D" w:rsidRDefault="00C01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C0156D" w:rsidRDefault="00C0156D">
            <w:pPr>
              <w:rPr>
                <w:rFonts w:cs="Times New Roman"/>
              </w:rPr>
            </w:pPr>
          </w:p>
        </w:tc>
        <w:tc>
          <w:tcPr>
            <w:tcW w:w="4929" w:type="dxa"/>
            <w:hideMark/>
          </w:tcPr>
          <w:p w:rsidR="00C0156D" w:rsidRDefault="00C01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Михова</w:t>
            </w:r>
            <w:proofErr w:type="spellEnd"/>
          </w:p>
        </w:tc>
      </w:tr>
    </w:tbl>
    <w:p w:rsidR="00C0156D" w:rsidRDefault="00C0156D" w:rsidP="00C01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56D" w:rsidRDefault="00C0156D" w:rsidP="00C0156D"/>
    <w:p w:rsidR="00C0156D" w:rsidRDefault="00C0156D" w:rsidP="00C01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C8F" w:rsidRDefault="00531C8F"/>
    <w:sectPr w:rsidR="00531C8F" w:rsidSect="00C0156D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7C415D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493CB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56D"/>
    <w:rsid w:val="000A6617"/>
    <w:rsid w:val="00123BCA"/>
    <w:rsid w:val="00195A73"/>
    <w:rsid w:val="001B4491"/>
    <w:rsid w:val="002644E3"/>
    <w:rsid w:val="003122F3"/>
    <w:rsid w:val="003A654B"/>
    <w:rsid w:val="003E4B0E"/>
    <w:rsid w:val="005300C0"/>
    <w:rsid w:val="00531C8F"/>
    <w:rsid w:val="005E5447"/>
    <w:rsid w:val="00686C0F"/>
    <w:rsid w:val="008211EF"/>
    <w:rsid w:val="0082357B"/>
    <w:rsid w:val="0088310E"/>
    <w:rsid w:val="008E7F1D"/>
    <w:rsid w:val="008E7F51"/>
    <w:rsid w:val="009C3481"/>
    <w:rsid w:val="009E064B"/>
    <w:rsid w:val="00A64263"/>
    <w:rsid w:val="00AD6DBC"/>
    <w:rsid w:val="00AE5064"/>
    <w:rsid w:val="00B21D6D"/>
    <w:rsid w:val="00C0156D"/>
    <w:rsid w:val="00CD2B9C"/>
    <w:rsid w:val="00D257F8"/>
    <w:rsid w:val="00D404AB"/>
    <w:rsid w:val="00D60CA4"/>
    <w:rsid w:val="00D85470"/>
    <w:rsid w:val="00EC3B3D"/>
    <w:rsid w:val="00EF2338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56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01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0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015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0156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C015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7" Type="http://schemas.openxmlformats.org/officeDocument/2006/relationships/hyperlink" Target="consultantplus://offline/ref=E37369482BC19996B2611F33C9C66AA7619FCAB6B9F853885CAC53DF01H9g3J" TargetMode="External"/><Relationship Id="rId1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8" Type="http://schemas.openxmlformats.org/officeDocument/2006/relationships/hyperlink" Target="consultantplus://offline/ref=E37369482BC19996B2611F33C9C66AA7619FCAB6B9F853885CAC53DF01H9g3J" TargetMode="External"/><Relationship Id="rId7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4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2" Type="http://schemas.openxmlformats.org/officeDocument/2006/relationships/hyperlink" Target="consultantplus://offline/ref=E37369482BC19996B2611F33C9C66AA7619FCAB6B9F853885CAC53DF01H9g3J" TargetMode="External"/><Relationship Id="rId14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9" Type="http://schemas.openxmlformats.org/officeDocument/2006/relationships/hyperlink" Target="consultantplus://offline/ref=E37369482BC19996B2611F33C9C66AA7619FCAB6B9F853885CAC53DF01H9g3J" TargetMode="External"/><Relationship Id="rId5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8" Type="http://schemas.openxmlformats.org/officeDocument/2006/relationships/hyperlink" Target="consultantplus://offline/ref=E37369482BC19996B2611F33C9C66AA7619FCAB6B9F853885CAC53DF01H9g3J" TargetMode="External"/><Relationship Id="rId8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7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7" Type="http://schemas.openxmlformats.org/officeDocument/2006/relationships/hyperlink" Target="consultantplus://offline/ref=E37369482BC19996B2611F33C9C66AA7619FCAB6B9F853885CAC53DF01H9g3J" TargetMode="External"/><Relationship Id="rId11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7" Type="http://schemas.openxmlformats.org/officeDocument/2006/relationships/fontTable" Target="fontTable.xml"/><Relationship Id="rId6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7" Type="http://schemas.openxmlformats.org/officeDocument/2006/relationships/hyperlink" Target="consultantplus://offline/ref=E37369482BC19996B2611F33C9C66AA7619FCAB6B9F853885CAC53DF01H9g3J" TargetMode="External"/><Relationship Id="rId8" Type="http://schemas.openxmlformats.org/officeDocument/2006/relationships/hyperlink" Target="consultantplus://offline/ref=E37369482BC19996B2611F33C9C66AA76190C1B5B7FE53885CAC53DF01H9g3J" TargetMode="External"/><Relationship Id="rId5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6" Type="http://schemas.openxmlformats.org/officeDocument/2006/relationships/hyperlink" Target="consultantplus://offline/ref=E37369482BC19996B2611F33C9C66AA7619FCAB6B9F853885CAC53DF01H9g3J" TargetMode="External"/><Relationship Id="rId13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5E05-06D2-4A95-B23D-9D153AC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2019-12-25T10:08:00Z</dcterms:created>
  <dcterms:modified xsi:type="dcterms:W3CDTF">2020-01-16T10:18:00Z</dcterms:modified>
</cp:coreProperties>
</file>