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75734" w14:textId="77777777" w:rsidR="00D74100" w:rsidRPr="00EE520E" w:rsidRDefault="00D74100" w:rsidP="00D7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DF5BBC2" w14:textId="5A694F77" w:rsidR="00066C85" w:rsidRPr="00917155" w:rsidRDefault="00D74100" w:rsidP="00D741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РМО ПДО в форме</w:t>
      </w:r>
      <w:r w:rsidR="00917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8632E" w14:textId="1FC1402A" w:rsidR="00917155" w:rsidRPr="00917155" w:rsidRDefault="00917155" w:rsidP="00917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7155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55">
        <w:rPr>
          <w:rFonts w:ascii="Times New Roman" w:hAnsi="Times New Roman" w:cs="Times New Roman"/>
          <w:sz w:val="28"/>
          <w:szCs w:val="28"/>
        </w:rPr>
        <w:t xml:space="preserve">семинара – практикума </w:t>
      </w:r>
      <w:r w:rsidRPr="00917155">
        <w:rPr>
          <w:rFonts w:ascii="Times New Roman" w:hAnsi="Times New Roman" w:cs="Times New Roman"/>
          <w:bCs/>
          <w:sz w:val="28"/>
          <w:szCs w:val="28"/>
        </w:rPr>
        <w:t>«Дистанционная форма обучения как инновационная образовательная модель»</w:t>
      </w:r>
      <w:r w:rsidRPr="00917155">
        <w:rPr>
          <w:rFonts w:ascii="Times New Roman" w:hAnsi="Times New Roman" w:cs="Times New Roman"/>
          <w:sz w:val="28"/>
          <w:szCs w:val="28"/>
        </w:rPr>
        <w:t xml:space="preserve"> для педагогов дополнительного образования образовательных учреждений Березовского района</w:t>
      </w:r>
    </w:p>
    <w:p w14:paraId="10284C84" w14:textId="77777777" w:rsidR="00066C85" w:rsidRDefault="00066C85" w:rsidP="00917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C1AB9" w14:textId="41C8BEBC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</w:t>
      </w:r>
      <w:r w:rsidR="0099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Березово                                                               </w:t>
      </w:r>
      <w:r w:rsidR="00917155">
        <w:rPr>
          <w:rFonts w:ascii="Times New Roman" w:hAnsi="Times New Roman" w:cs="Times New Roman"/>
          <w:sz w:val="28"/>
          <w:szCs w:val="28"/>
        </w:rPr>
        <w:t xml:space="preserve">                           20.01.2023</w:t>
      </w:r>
    </w:p>
    <w:p w14:paraId="6C6A22F1" w14:textId="77777777" w:rsidR="00066C85" w:rsidRDefault="00066C85" w:rsidP="0006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B5B95" w14:textId="77777777" w:rsidR="00066C85" w:rsidRDefault="00066C8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видеоконференцсвязь</w:t>
      </w:r>
    </w:p>
    <w:p w14:paraId="1A85297D" w14:textId="404424AD" w:rsidR="00066C85" w:rsidRDefault="00917155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17</w:t>
      </w:r>
      <w:r w:rsidR="00066C85">
        <w:rPr>
          <w:rFonts w:ascii="Times New Roman" w:hAnsi="Times New Roman" w:cs="Times New Roman"/>
          <w:sz w:val="28"/>
          <w:szCs w:val="28"/>
        </w:rPr>
        <w:t xml:space="preserve"> человек: специалист МАУ «Образовательный центр», руководящие и педагогические работники образовательных учреждений района.</w:t>
      </w:r>
    </w:p>
    <w:p w14:paraId="01956965" w14:textId="21A96F44" w:rsidR="00066C85" w:rsidRDefault="00B8715D" w:rsidP="0006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семинара:</w:t>
      </w:r>
      <w:r w:rsidRPr="00B8715D">
        <w:rPr>
          <w:rFonts w:ascii="Times New Roman" w:eastAsia="Times New Roman" w:hAnsi="Times New Roman" w:cs="Times New Roman"/>
          <w:sz w:val="28"/>
          <w:szCs w:val="28"/>
        </w:rPr>
        <w:t xml:space="preserve"> методист МАУ «Образовательный центр» - Макаг</w:t>
      </w:r>
      <w:r>
        <w:rPr>
          <w:rFonts w:ascii="Times New Roman" w:eastAsia="Times New Roman" w:hAnsi="Times New Roman" w:cs="Times New Roman"/>
          <w:sz w:val="28"/>
          <w:szCs w:val="28"/>
        </w:rPr>
        <w:t>онова Елена Николаевна.</w:t>
      </w:r>
    </w:p>
    <w:p w14:paraId="7C1E517A" w14:textId="6087DD85" w:rsidR="00B8715D" w:rsidRPr="00B8715D" w:rsidRDefault="00B8715D" w:rsidP="0006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 педагоги дополнительного образования Березовского района.</w:t>
      </w:r>
    </w:p>
    <w:p w14:paraId="5BF8F805" w14:textId="5A7C2429" w:rsidR="00066C85" w:rsidRDefault="00917155" w:rsidP="00066C85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План проведения семинара</w:t>
      </w:r>
      <w:r w:rsidR="00066C85">
        <w:rPr>
          <w:sz w:val="28"/>
          <w:szCs w:val="28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99"/>
        <w:gridCol w:w="3119"/>
        <w:gridCol w:w="2120"/>
      </w:tblGrid>
      <w:tr w:rsidR="00917155" w:rsidRPr="00917155" w14:paraId="42C28B59" w14:textId="77777777" w:rsidTr="006E1379">
        <w:tc>
          <w:tcPr>
            <w:tcW w:w="694" w:type="dxa"/>
            <w:shd w:val="clear" w:color="auto" w:fill="auto"/>
          </w:tcPr>
          <w:p w14:paraId="6D083E0D" w14:textId="77777777" w:rsidR="00917155" w:rsidRPr="00917155" w:rsidRDefault="00917155" w:rsidP="00341885">
            <w:pPr>
              <w:ind w:left="16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  <w:shd w:val="clear" w:color="auto" w:fill="auto"/>
          </w:tcPr>
          <w:p w14:paraId="70416FDB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119" w:type="dxa"/>
            <w:shd w:val="clear" w:color="auto" w:fill="auto"/>
          </w:tcPr>
          <w:p w14:paraId="196D1D92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2120" w:type="dxa"/>
            <w:shd w:val="clear" w:color="auto" w:fill="auto"/>
          </w:tcPr>
          <w:p w14:paraId="0A142B01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7155" w:rsidRPr="00917155" w14:paraId="0FF04617" w14:textId="77777777" w:rsidTr="006E1379">
        <w:trPr>
          <w:trHeight w:val="1193"/>
        </w:trPr>
        <w:tc>
          <w:tcPr>
            <w:tcW w:w="694" w:type="dxa"/>
            <w:shd w:val="clear" w:color="auto" w:fill="auto"/>
          </w:tcPr>
          <w:p w14:paraId="3C68A1D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14:paraId="151553AE" w14:textId="77777777" w:rsidR="00917155" w:rsidRPr="00917155" w:rsidRDefault="00917155" w:rsidP="003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3119" w:type="dxa"/>
            <w:shd w:val="clear" w:color="auto" w:fill="auto"/>
          </w:tcPr>
          <w:p w14:paraId="6E37F1E1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Макагонова Елена Николаевна, методист МАУ «Образовательный центр»</w:t>
            </w:r>
          </w:p>
        </w:tc>
        <w:tc>
          <w:tcPr>
            <w:tcW w:w="2120" w:type="dxa"/>
            <w:shd w:val="clear" w:color="auto" w:fill="auto"/>
          </w:tcPr>
          <w:p w14:paraId="7347435D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17155" w:rsidRPr="00917155" w14:paraId="31BE0D98" w14:textId="77777777" w:rsidTr="006E1379">
        <w:tc>
          <w:tcPr>
            <w:tcW w:w="694" w:type="dxa"/>
            <w:shd w:val="clear" w:color="auto" w:fill="auto"/>
          </w:tcPr>
          <w:p w14:paraId="0FBDAB3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14:paraId="7A5DFBB3" w14:textId="77777777" w:rsidR="00917155" w:rsidRPr="00917155" w:rsidRDefault="00917155" w:rsidP="00341885">
            <w:pPr>
              <w:pStyle w:val="a4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171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Российские цифровые образовательные ресурсы и сервисы для организации образовательного процесса в дистанционной форме</w:t>
            </w:r>
          </w:p>
        </w:tc>
        <w:tc>
          <w:tcPr>
            <w:tcW w:w="3119" w:type="dxa"/>
            <w:shd w:val="clear" w:color="auto" w:fill="auto"/>
          </w:tcPr>
          <w:p w14:paraId="028DEE01" w14:textId="77777777" w:rsidR="00917155" w:rsidRPr="00917155" w:rsidRDefault="00917155" w:rsidP="00341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Бутько Светлана Александровна, методист МБУ ДО ИЦТ</w:t>
            </w:r>
          </w:p>
        </w:tc>
        <w:tc>
          <w:tcPr>
            <w:tcW w:w="2120" w:type="dxa"/>
            <w:shd w:val="clear" w:color="auto" w:fill="auto"/>
          </w:tcPr>
          <w:p w14:paraId="19F0461A" w14:textId="77777777" w:rsidR="00917155" w:rsidRPr="00917155" w:rsidRDefault="00917155" w:rsidP="00341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17155" w:rsidRPr="00917155" w14:paraId="36353685" w14:textId="77777777" w:rsidTr="006E1379">
        <w:tc>
          <w:tcPr>
            <w:tcW w:w="694" w:type="dxa"/>
            <w:shd w:val="clear" w:color="auto" w:fill="auto"/>
          </w:tcPr>
          <w:p w14:paraId="631C48E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  <w:shd w:val="clear" w:color="auto" w:fill="auto"/>
          </w:tcPr>
          <w:p w14:paraId="4F2580BC" w14:textId="77777777" w:rsidR="00917155" w:rsidRPr="00917155" w:rsidRDefault="00917155" w:rsidP="00341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Лучшие педагогические практики по воспитанию обучающихся в условиях дистанционной работы</w:t>
            </w:r>
          </w:p>
        </w:tc>
        <w:tc>
          <w:tcPr>
            <w:tcW w:w="3119" w:type="dxa"/>
            <w:shd w:val="clear" w:color="auto" w:fill="auto"/>
          </w:tcPr>
          <w:p w14:paraId="6CC89CB0" w14:textId="77777777" w:rsidR="00917155" w:rsidRPr="00917155" w:rsidRDefault="00917155" w:rsidP="00341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Гайсина Юлия Валерьевна, заместитель директора МБУ ДО ИЦТ</w:t>
            </w:r>
          </w:p>
        </w:tc>
        <w:tc>
          <w:tcPr>
            <w:tcW w:w="2120" w:type="dxa"/>
            <w:shd w:val="clear" w:color="auto" w:fill="auto"/>
          </w:tcPr>
          <w:p w14:paraId="672FF775" w14:textId="77777777" w:rsidR="00917155" w:rsidRPr="00917155" w:rsidRDefault="00917155" w:rsidP="003418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17155" w:rsidRPr="00917155" w14:paraId="5E1C9009" w14:textId="77777777" w:rsidTr="006E1379">
        <w:trPr>
          <w:trHeight w:val="1228"/>
        </w:trPr>
        <w:tc>
          <w:tcPr>
            <w:tcW w:w="694" w:type="dxa"/>
            <w:shd w:val="clear" w:color="auto" w:fill="auto"/>
          </w:tcPr>
          <w:p w14:paraId="32795F30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  <w:shd w:val="clear" w:color="auto" w:fill="auto"/>
          </w:tcPr>
          <w:p w14:paraId="75458A3A" w14:textId="77777777" w:rsidR="00917155" w:rsidRPr="00917155" w:rsidRDefault="00917155" w:rsidP="003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 xml:space="preserve"> «Платформы дистанционного образования»</w:t>
            </w:r>
          </w:p>
        </w:tc>
        <w:tc>
          <w:tcPr>
            <w:tcW w:w="3119" w:type="dxa"/>
            <w:shd w:val="clear" w:color="auto" w:fill="auto"/>
          </w:tcPr>
          <w:p w14:paraId="07D4D274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Сетов Сергей Сергеевич, педагог дополнительного образования МАУ ДО «Центр «Поиск»</w:t>
            </w:r>
          </w:p>
        </w:tc>
        <w:tc>
          <w:tcPr>
            <w:tcW w:w="2120" w:type="dxa"/>
            <w:shd w:val="clear" w:color="auto" w:fill="auto"/>
          </w:tcPr>
          <w:p w14:paraId="0A9A5787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17155" w:rsidRPr="00917155" w14:paraId="4AEE8DDD" w14:textId="77777777" w:rsidTr="006E1379">
        <w:tc>
          <w:tcPr>
            <w:tcW w:w="694" w:type="dxa"/>
            <w:shd w:val="clear" w:color="auto" w:fill="auto"/>
          </w:tcPr>
          <w:p w14:paraId="08CE99BE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  <w:shd w:val="clear" w:color="auto" w:fill="auto"/>
          </w:tcPr>
          <w:p w14:paraId="78ECB3C9" w14:textId="77777777" w:rsidR="00917155" w:rsidRPr="00917155" w:rsidRDefault="00917155" w:rsidP="003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в системе ПФДО </w:t>
            </w:r>
          </w:p>
        </w:tc>
        <w:tc>
          <w:tcPr>
            <w:tcW w:w="3119" w:type="dxa"/>
            <w:shd w:val="clear" w:color="auto" w:fill="auto"/>
          </w:tcPr>
          <w:p w14:paraId="2BBA14D7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Владимировна, педагог дополнительного образования МАУ ДО «Центр «Поиск»</w:t>
            </w:r>
          </w:p>
        </w:tc>
        <w:tc>
          <w:tcPr>
            <w:tcW w:w="2120" w:type="dxa"/>
            <w:shd w:val="clear" w:color="auto" w:fill="auto"/>
          </w:tcPr>
          <w:p w14:paraId="1CBE487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917155" w:rsidRPr="00917155" w14:paraId="1463D0F3" w14:textId="77777777" w:rsidTr="00844055">
        <w:trPr>
          <w:trHeight w:val="699"/>
        </w:trPr>
        <w:tc>
          <w:tcPr>
            <w:tcW w:w="694" w:type="dxa"/>
            <w:shd w:val="clear" w:color="auto" w:fill="auto"/>
          </w:tcPr>
          <w:p w14:paraId="3CC53D90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  <w:shd w:val="clear" w:color="auto" w:fill="auto"/>
          </w:tcPr>
          <w:p w14:paraId="75D794D3" w14:textId="77777777" w:rsidR="00917155" w:rsidRPr="00917155" w:rsidRDefault="00917155" w:rsidP="003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«Опыт работы педагогов дополнительного образования и инструкторов по физической культуре с обучающимися МАУ ДО </w:t>
            </w:r>
            <w:r w:rsidRPr="0091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«Поиск» в дистанционном формате».</w:t>
            </w:r>
          </w:p>
        </w:tc>
        <w:tc>
          <w:tcPr>
            <w:tcW w:w="3119" w:type="dxa"/>
            <w:shd w:val="clear" w:color="auto" w:fill="auto"/>
          </w:tcPr>
          <w:p w14:paraId="6A7568D9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«Центр «Поиск»</w:t>
            </w:r>
          </w:p>
        </w:tc>
        <w:tc>
          <w:tcPr>
            <w:tcW w:w="2120" w:type="dxa"/>
            <w:shd w:val="clear" w:color="auto" w:fill="auto"/>
          </w:tcPr>
          <w:p w14:paraId="354432F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17155" w:rsidRPr="00917155" w14:paraId="3F8DA860" w14:textId="77777777" w:rsidTr="006E1379">
        <w:tc>
          <w:tcPr>
            <w:tcW w:w="694" w:type="dxa"/>
            <w:shd w:val="clear" w:color="auto" w:fill="auto"/>
          </w:tcPr>
          <w:p w14:paraId="5453BBFD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9" w:type="dxa"/>
            <w:shd w:val="clear" w:color="auto" w:fill="auto"/>
          </w:tcPr>
          <w:p w14:paraId="2B5FBE37" w14:textId="1234D803" w:rsidR="00917155" w:rsidRPr="00917155" w:rsidRDefault="00917155" w:rsidP="003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  <w:r w:rsidR="006E1379"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3119" w:type="dxa"/>
            <w:shd w:val="clear" w:color="auto" w:fill="auto"/>
          </w:tcPr>
          <w:p w14:paraId="13110DA3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2120" w:type="dxa"/>
            <w:shd w:val="clear" w:color="auto" w:fill="auto"/>
          </w:tcPr>
          <w:p w14:paraId="1044EEE6" w14:textId="77777777" w:rsidR="00917155" w:rsidRPr="00917155" w:rsidRDefault="00917155" w:rsidP="003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14:paraId="08ECD4AA" w14:textId="3C9E3479" w:rsidR="00734C36" w:rsidRDefault="00F71B92" w:rsidP="00734C36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Семинар </w:t>
      </w:r>
      <w:r w:rsidR="00FC4847">
        <w:rPr>
          <w:b w:val="0"/>
          <w:bCs w:val="0"/>
          <w:sz w:val="28"/>
          <w:szCs w:val="28"/>
        </w:rPr>
        <w:t>продлился больше часа</w:t>
      </w:r>
      <w:r>
        <w:rPr>
          <w:b w:val="0"/>
          <w:bCs w:val="0"/>
          <w:sz w:val="28"/>
          <w:szCs w:val="28"/>
        </w:rPr>
        <w:t>. Все з</w:t>
      </w:r>
      <w:r w:rsidR="00922A48">
        <w:rPr>
          <w:b w:val="0"/>
          <w:bCs w:val="0"/>
          <w:sz w:val="28"/>
          <w:szCs w:val="28"/>
        </w:rPr>
        <w:t>аявленные докладчики выступили, добавилась к выступающим Котелевец Дарья Александр</w:t>
      </w:r>
      <w:r w:rsidR="00D74100">
        <w:rPr>
          <w:b w:val="0"/>
          <w:bCs w:val="0"/>
          <w:sz w:val="28"/>
          <w:szCs w:val="28"/>
        </w:rPr>
        <w:t>овна, методист</w:t>
      </w:r>
      <w:r w:rsidR="00922A48">
        <w:rPr>
          <w:b w:val="0"/>
          <w:bCs w:val="0"/>
          <w:sz w:val="28"/>
          <w:szCs w:val="28"/>
        </w:rPr>
        <w:t xml:space="preserve"> МБ</w:t>
      </w:r>
      <w:r w:rsidR="00D74100">
        <w:rPr>
          <w:b w:val="0"/>
          <w:bCs w:val="0"/>
          <w:sz w:val="28"/>
          <w:szCs w:val="28"/>
        </w:rPr>
        <w:t>О</w:t>
      </w:r>
      <w:r w:rsidR="00922A48">
        <w:rPr>
          <w:b w:val="0"/>
          <w:bCs w:val="0"/>
          <w:sz w:val="28"/>
          <w:szCs w:val="28"/>
        </w:rPr>
        <w:t xml:space="preserve">У </w:t>
      </w:r>
      <w:r w:rsidR="00D74100">
        <w:rPr>
          <w:b w:val="0"/>
          <w:bCs w:val="0"/>
          <w:sz w:val="28"/>
          <w:szCs w:val="28"/>
        </w:rPr>
        <w:t>ДО ЦТ</w:t>
      </w:r>
      <w:r w:rsidR="00922A48">
        <w:rPr>
          <w:b w:val="0"/>
          <w:bCs w:val="0"/>
          <w:sz w:val="28"/>
          <w:szCs w:val="28"/>
        </w:rPr>
        <w:t xml:space="preserve"> «Мастер»</w:t>
      </w:r>
      <w:r w:rsidR="00734C36">
        <w:rPr>
          <w:b w:val="0"/>
          <w:bCs w:val="0"/>
          <w:sz w:val="28"/>
          <w:szCs w:val="28"/>
        </w:rPr>
        <w:t>,</w:t>
      </w:r>
      <w:r w:rsidR="00922A4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поделились опытом ведения обучения с применением </w:t>
      </w:r>
      <w:r w:rsidR="00734C36">
        <w:rPr>
          <w:b w:val="0"/>
          <w:bCs w:val="0"/>
          <w:sz w:val="28"/>
          <w:szCs w:val="28"/>
        </w:rPr>
        <w:t xml:space="preserve">дистанционных технологий в ОУ. </w:t>
      </w:r>
    </w:p>
    <w:p w14:paraId="155F1BC6" w14:textId="50E0625F" w:rsidR="00066C85" w:rsidRDefault="00734C36" w:rsidP="00734C36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Кузнецова Т.В. в онлайн формате продемонстрировала как ПДО центра «Поиск» ведут электронные журналы. В этом учебном году коллектив центра «Поиск» приняло решение: вести журналы только в электронном вариант</w:t>
      </w:r>
      <w:r w:rsidR="00AF2FC0">
        <w:rPr>
          <w:b w:val="0"/>
          <w:bCs w:val="0"/>
          <w:sz w:val="28"/>
          <w:szCs w:val="28"/>
        </w:rPr>
        <w:t>е, не дублировать его в бумажном</w:t>
      </w:r>
      <w:r>
        <w:rPr>
          <w:b w:val="0"/>
          <w:bCs w:val="0"/>
          <w:sz w:val="28"/>
          <w:szCs w:val="28"/>
        </w:rPr>
        <w:t>.</w:t>
      </w:r>
      <w:bookmarkStart w:id="0" w:name="_GoBack"/>
      <w:bookmarkEnd w:id="0"/>
    </w:p>
    <w:p w14:paraId="33449C34" w14:textId="5BB44ADC" w:rsidR="00734C36" w:rsidRDefault="00734C36" w:rsidP="00734C36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современными цифровыми образовательными ресурсами и сервисами для организации образовательного процесса </w:t>
      </w:r>
      <w:r w:rsidR="007A6ED3">
        <w:rPr>
          <w:b w:val="0"/>
          <w:bCs w:val="0"/>
          <w:sz w:val="28"/>
          <w:szCs w:val="28"/>
        </w:rPr>
        <w:t>в дистанционной форме</w:t>
      </w:r>
      <w:r>
        <w:rPr>
          <w:b w:val="0"/>
          <w:bCs w:val="0"/>
          <w:sz w:val="28"/>
          <w:szCs w:val="28"/>
        </w:rPr>
        <w:t xml:space="preserve"> </w:t>
      </w:r>
      <w:r w:rsidR="007A6ED3">
        <w:rPr>
          <w:b w:val="0"/>
          <w:bCs w:val="0"/>
          <w:sz w:val="28"/>
          <w:szCs w:val="28"/>
        </w:rPr>
        <w:t>познакомили Бутько С.А., методист МБУ ДО ИЦТ и Сетов С.С., ПДО МАУ ДО «Центр «Поиск».</w:t>
      </w:r>
    </w:p>
    <w:p w14:paraId="2EA8D15C" w14:textId="26EAA9A0" w:rsidR="007A6ED3" w:rsidRDefault="007A6ED3" w:rsidP="007A6ED3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Гайсина Ю.В., заместитель директора МБУ ДО ИЦТ ознакомила лучшими педагогическими практиками по воспитанию в условиях дистанта в 2020-2021г.г. в период пандемии.</w:t>
      </w:r>
    </w:p>
    <w:p w14:paraId="348208E7" w14:textId="3E17EF08" w:rsidR="00734C36" w:rsidRDefault="007A6ED3" w:rsidP="007A6ED3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Артеева Ю.А., заместитель директора МАУ ДО «Центр «Поиск» поделилась также опытом применения дистанционных технологий в</w:t>
      </w:r>
      <w:r w:rsidRPr="007A6ED3">
        <w:rPr>
          <w:bCs w:val="0"/>
          <w:sz w:val="28"/>
          <w:szCs w:val="28"/>
        </w:rPr>
        <w:t xml:space="preserve"> </w:t>
      </w:r>
      <w:r w:rsidRPr="007A6ED3">
        <w:rPr>
          <w:b w:val="0"/>
          <w:bCs w:val="0"/>
          <w:sz w:val="28"/>
          <w:szCs w:val="28"/>
        </w:rPr>
        <w:t>ОУ</w:t>
      </w:r>
      <w:r>
        <w:rPr>
          <w:b w:val="0"/>
          <w:bCs w:val="0"/>
          <w:sz w:val="28"/>
          <w:szCs w:val="28"/>
        </w:rPr>
        <w:t xml:space="preserve">, также отметила, что в период пандемии приобрели опыт организации онлайн лагерей, проведения опросов родителей и детей в системе </w:t>
      </w:r>
      <w:r w:rsidR="00B8715D">
        <w:rPr>
          <w:b w:val="0"/>
          <w:bCs w:val="0"/>
          <w:sz w:val="28"/>
          <w:szCs w:val="28"/>
          <w:lang w:val="en-US"/>
        </w:rPr>
        <w:t>Google</w:t>
      </w:r>
      <w:r w:rsidR="005632D1" w:rsidRPr="005632D1">
        <w:rPr>
          <w:b w:val="0"/>
          <w:bCs w:val="0"/>
          <w:sz w:val="28"/>
          <w:szCs w:val="28"/>
        </w:rPr>
        <w:t>.</w:t>
      </w:r>
    </w:p>
    <w:p w14:paraId="40BD2350" w14:textId="6B99F363" w:rsidR="005632D1" w:rsidRPr="005632D1" w:rsidRDefault="005632D1" w:rsidP="00FA0036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Макагонова Е.Н., методист МАУ «Образовательный центр» напомнила о том, что ДОП с применением электронного обучения должны быть разработаны в соответствии с нормативными документами, регламентирующими применение электронного обучения, дистанционных образовательных технологий ОУ, а именно:</w:t>
      </w:r>
    </w:p>
    <w:p w14:paraId="67C65DEC" w14:textId="77777777" w:rsidR="00FA0036" w:rsidRPr="00FA0036" w:rsidRDefault="00FA0036" w:rsidP="00FA00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3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Федерации»; </w:t>
      </w:r>
    </w:p>
    <w:p w14:paraId="400E067E" w14:textId="77777777" w:rsidR="00FA0036" w:rsidRPr="00FA0036" w:rsidRDefault="00FA0036" w:rsidP="00FA00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3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751BEEDB" w14:textId="77777777" w:rsidR="00FA0036" w:rsidRPr="00FA0036" w:rsidRDefault="00FA0036" w:rsidP="00FA00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36">
        <w:rPr>
          <w:rFonts w:ascii="Times New Roman" w:eastAsia="Times New Roman" w:hAnsi="Times New Roman" w:cs="Times New Roman"/>
          <w:sz w:val="28"/>
          <w:szCs w:val="28"/>
        </w:rPr>
        <w:t>Письмо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4BA734A7" w14:textId="0A4B61D8" w:rsidR="00FA0036" w:rsidRDefault="00FA0036" w:rsidP="00FA00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 Минпросвещения России от 31 января 2022 года № ДГ-245/06 «О направлении методических рекомендаций»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14:paraId="08F55DDC" w14:textId="73FBFAA4" w:rsidR="00A9154F" w:rsidRDefault="00A9154F" w:rsidP="00A915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остановилась на Приказе ДО и науки 10-П-2532 от 11.11.2022 года «О региональном конкурсе «Лучшие практики организации образовательной деятельности с применением технологий дистанционного обучения в ХМАО-Югра».</w:t>
      </w:r>
    </w:p>
    <w:p w14:paraId="474FA4D6" w14:textId="77777777" w:rsidR="00A9154F" w:rsidRDefault="00FA0036" w:rsidP="00FC484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03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обучения с применением электронного обучения и дистанционных образовательных технологий образовательной организации следует разработать и утвердить локальный акт о переходе на электронное обучение и применение дистанционных образовательных технологий при реализации дополнительных общеобразовательных программ. </w:t>
      </w:r>
    </w:p>
    <w:p w14:paraId="4E91B266" w14:textId="477542DF" w:rsidR="00734C36" w:rsidRPr="00A9154F" w:rsidRDefault="00734C36" w:rsidP="00A91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9768C" w14:textId="5EEB49BF" w:rsidR="008A52AB" w:rsidRDefault="009549CE" w:rsidP="008A5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Рекомендовано:</w:t>
      </w:r>
    </w:p>
    <w:p w14:paraId="67CF51DA" w14:textId="0CD36BD4" w:rsidR="00A9154F" w:rsidRPr="00A9154F" w:rsidRDefault="00A9154F" w:rsidP="00A915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9154F">
        <w:rPr>
          <w:rFonts w:ascii="Times New Roman" w:hAnsi="Times New Roman" w:cs="Times New Roman"/>
          <w:bCs/>
          <w:sz w:val="28"/>
          <w:szCs w:val="28"/>
        </w:rPr>
        <w:t xml:space="preserve">Обновить раздел «Дистанционное обучение» на сайтах ОУ </w:t>
      </w:r>
      <w:r>
        <w:rPr>
          <w:rFonts w:ascii="Times New Roman" w:eastAsia="Times New Roman" w:hAnsi="Times New Roman" w:cs="Times New Roman"/>
          <w:sz w:val="28"/>
          <w:szCs w:val="28"/>
        </w:rPr>
        <w:t>куда необходимо</w:t>
      </w:r>
      <w:r w:rsidRPr="00A9154F">
        <w:rPr>
          <w:rFonts w:ascii="Times New Roman" w:eastAsia="Times New Roman" w:hAnsi="Times New Roman" w:cs="Times New Roman"/>
          <w:sz w:val="28"/>
          <w:szCs w:val="28"/>
        </w:rPr>
        <w:t xml:space="preserve"> поместить перечень дополнительных общеобразовательных программ или их частей, реализуемых педагогами с применением электронного обучения и дистанционных образовательных технологий, инструкции, памятки, рекомендации, перечень цифровых сервисов, онлайн-ресурсов для проведения вебинаров, семинаров, онлайн-консультаций, коллективного обсуждения и коллективного проектирования для учащихся, родителей (законных представителей) и педагогов. </w:t>
      </w:r>
    </w:p>
    <w:p w14:paraId="38C3FE66" w14:textId="05823CA8" w:rsidR="00A9154F" w:rsidRDefault="00A9154F" w:rsidP="00A9154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9154F">
        <w:rPr>
          <w:rFonts w:ascii="Times New Roman" w:hAnsi="Times New Roman" w:cs="Times New Roman"/>
          <w:bCs/>
          <w:sz w:val="28"/>
          <w:szCs w:val="28"/>
        </w:rPr>
        <w:t>Разработать или обновить ЛНА (Положение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 и ЭО</w:t>
      </w:r>
      <w:r w:rsidRPr="00A9154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05D99D9" w14:textId="7AA116BD" w:rsidR="00A9154F" w:rsidRDefault="009549CE" w:rsidP="00A915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9154F">
        <w:rPr>
          <w:rFonts w:ascii="Times New Roman" w:hAnsi="Times New Roman" w:cs="Times New Roman"/>
          <w:bCs/>
          <w:sz w:val="28"/>
          <w:szCs w:val="28"/>
        </w:rPr>
        <w:t xml:space="preserve">Принимать участие в </w:t>
      </w:r>
      <w:r w:rsidR="00A9154F">
        <w:rPr>
          <w:rFonts w:ascii="Times New Roman" w:eastAsia="Times New Roman" w:hAnsi="Times New Roman" w:cs="Times New Roman"/>
          <w:sz w:val="28"/>
          <w:szCs w:val="28"/>
        </w:rPr>
        <w:t>региональном конкурсе «Лучшие практики организации образовательной деятельности с применением технологий дистанционного обучения в ХМАО-Югра.</w:t>
      </w:r>
    </w:p>
    <w:p w14:paraId="18036795" w14:textId="7C8C1515" w:rsidR="00A9154F" w:rsidRDefault="00A9154F" w:rsidP="00A915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Пройти КПК, кто еще не прошел.</w:t>
      </w:r>
    </w:p>
    <w:p w14:paraId="2511B932" w14:textId="0488BA99" w:rsidR="00B8715D" w:rsidRPr="00A9154F" w:rsidRDefault="00B8715D" w:rsidP="00A9154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D7B15">
        <w:rPr>
          <w:rFonts w:ascii="Times New Roman" w:hAnsi="Times New Roman" w:cs="Times New Roman"/>
          <w:bCs/>
          <w:sz w:val="28"/>
          <w:szCs w:val="28"/>
        </w:rPr>
        <w:t>Принять информацию к сведению и рекомендовать положительный опыт для использования в работе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82EB8E" w14:textId="1CF07012" w:rsidR="006E1379" w:rsidRDefault="006E1379">
      <w:pPr>
        <w:rPr>
          <w:rFonts w:ascii="Times New Roman" w:hAnsi="Times New Roman" w:cs="Times New Roman"/>
          <w:sz w:val="28"/>
          <w:szCs w:val="28"/>
        </w:rPr>
      </w:pPr>
      <w:r w:rsidRPr="006E137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166BA3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Pr="006E1379">
        <w:rPr>
          <w:rFonts w:ascii="Times New Roman" w:hAnsi="Times New Roman" w:cs="Times New Roman"/>
          <w:sz w:val="28"/>
          <w:szCs w:val="28"/>
        </w:rPr>
        <w:t xml:space="preserve">материалы участников </w:t>
      </w:r>
      <w:r w:rsidR="00166BA3">
        <w:rPr>
          <w:rFonts w:ascii="Times New Roman" w:hAnsi="Times New Roman" w:cs="Times New Roman"/>
          <w:sz w:val="28"/>
          <w:szCs w:val="28"/>
        </w:rPr>
        <w:t>семинара.</w:t>
      </w:r>
    </w:p>
    <w:p w14:paraId="57B49218" w14:textId="4F081591" w:rsidR="009549CE" w:rsidRDefault="009549CE" w:rsidP="006E1379"/>
    <w:p w14:paraId="043029E8" w14:textId="77777777" w:rsidR="00166BA3" w:rsidRDefault="00166BA3" w:rsidP="006E1379"/>
    <w:p w14:paraId="0EE96EE5" w14:textId="5B4B5F8A" w:rsidR="00FC4847" w:rsidRPr="00FC4847" w:rsidRDefault="00FC4847" w:rsidP="00FC4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847">
        <w:rPr>
          <w:rFonts w:ascii="Times New Roman" w:hAnsi="Times New Roman" w:cs="Times New Roman"/>
          <w:sz w:val="28"/>
          <w:szCs w:val="28"/>
        </w:rPr>
        <w:t xml:space="preserve">Муниципальный куратор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C4847">
        <w:rPr>
          <w:rFonts w:ascii="Times New Roman" w:hAnsi="Times New Roman" w:cs="Times New Roman"/>
          <w:sz w:val="28"/>
          <w:szCs w:val="28"/>
        </w:rPr>
        <w:t>Е.Н. Макагонова</w:t>
      </w:r>
    </w:p>
    <w:p w14:paraId="2661D90B" w14:textId="7E1B5696" w:rsidR="00FC4847" w:rsidRPr="00FC4847" w:rsidRDefault="00FC4847" w:rsidP="00FC48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ПДО</w:t>
      </w:r>
    </w:p>
    <w:p w14:paraId="2C500D40" w14:textId="77777777" w:rsidR="00FC4847" w:rsidRPr="00FC4847" w:rsidRDefault="00FC4847" w:rsidP="00FC484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4847" w:rsidRPr="00FC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A4E"/>
    <w:multiLevelType w:val="hybridMultilevel"/>
    <w:tmpl w:val="E4029B38"/>
    <w:lvl w:ilvl="0" w:tplc="8812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C07"/>
    <w:multiLevelType w:val="hybridMultilevel"/>
    <w:tmpl w:val="188AD95A"/>
    <w:lvl w:ilvl="0" w:tplc="454CE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85D84"/>
    <w:multiLevelType w:val="hybridMultilevel"/>
    <w:tmpl w:val="6F2EB93E"/>
    <w:lvl w:ilvl="0" w:tplc="CCC6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F1866"/>
    <w:multiLevelType w:val="hybridMultilevel"/>
    <w:tmpl w:val="CE94B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056E"/>
    <w:multiLevelType w:val="multilevel"/>
    <w:tmpl w:val="F84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934B7"/>
    <w:multiLevelType w:val="hybridMultilevel"/>
    <w:tmpl w:val="CE94BDE4"/>
    <w:lvl w:ilvl="0" w:tplc="B920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5231B"/>
    <w:multiLevelType w:val="hybridMultilevel"/>
    <w:tmpl w:val="F3C2038C"/>
    <w:lvl w:ilvl="0" w:tplc="AE4402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0E13"/>
    <w:multiLevelType w:val="hybridMultilevel"/>
    <w:tmpl w:val="05329FF6"/>
    <w:lvl w:ilvl="0" w:tplc="E48C65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B0296"/>
    <w:multiLevelType w:val="hybridMultilevel"/>
    <w:tmpl w:val="A47CB746"/>
    <w:lvl w:ilvl="0" w:tplc="AB94E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43790"/>
    <w:multiLevelType w:val="hybridMultilevel"/>
    <w:tmpl w:val="82906A48"/>
    <w:lvl w:ilvl="0" w:tplc="C7D0199E">
      <w:start w:val="1"/>
      <w:numFmt w:val="bullet"/>
      <w:lvlText w:val="-"/>
      <w:lvlJc w:val="left"/>
      <w:pPr>
        <w:ind w:left="566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5002E2">
      <w:start w:val="1"/>
      <w:numFmt w:val="bullet"/>
      <w:lvlText w:val="o"/>
      <w:lvlJc w:val="left"/>
      <w:pPr>
        <w:ind w:left="129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8CC110">
      <w:start w:val="1"/>
      <w:numFmt w:val="bullet"/>
      <w:lvlText w:val="▪"/>
      <w:lvlJc w:val="left"/>
      <w:pPr>
        <w:ind w:left="201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C238EA">
      <w:start w:val="1"/>
      <w:numFmt w:val="bullet"/>
      <w:lvlText w:val="•"/>
      <w:lvlJc w:val="left"/>
      <w:pPr>
        <w:ind w:left="273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04839E">
      <w:start w:val="1"/>
      <w:numFmt w:val="bullet"/>
      <w:lvlText w:val="o"/>
      <w:lvlJc w:val="left"/>
      <w:pPr>
        <w:ind w:left="345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16F802">
      <w:start w:val="1"/>
      <w:numFmt w:val="bullet"/>
      <w:lvlText w:val="▪"/>
      <w:lvlJc w:val="left"/>
      <w:pPr>
        <w:ind w:left="417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29EA998">
      <w:start w:val="1"/>
      <w:numFmt w:val="bullet"/>
      <w:lvlText w:val="•"/>
      <w:lvlJc w:val="left"/>
      <w:pPr>
        <w:ind w:left="489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DE00CE">
      <w:start w:val="1"/>
      <w:numFmt w:val="bullet"/>
      <w:lvlText w:val="o"/>
      <w:lvlJc w:val="left"/>
      <w:pPr>
        <w:ind w:left="561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00B97C">
      <w:start w:val="1"/>
      <w:numFmt w:val="bullet"/>
      <w:lvlText w:val="▪"/>
      <w:lvlJc w:val="left"/>
      <w:pPr>
        <w:ind w:left="6331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1"/>
    <w:rsid w:val="000373FD"/>
    <w:rsid w:val="00066C85"/>
    <w:rsid w:val="0011626B"/>
    <w:rsid w:val="00166BA3"/>
    <w:rsid w:val="001E20FD"/>
    <w:rsid w:val="004039C7"/>
    <w:rsid w:val="005632D1"/>
    <w:rsid w:val="006912E7"/>
    <w:rsid w:val="006E1379"/>
    <w:rsid w:val="006F0CD5"/>
    <w:rsid w:val="00734C36"/>
    <w:rsid w:val="00741CC8"/>
    <w:rsid w:val="007A6ED3"/>
    <w:rsid w:val="007E2AC5"/>
    <w:rsid w:val="00844055"/>
    <w:rsid w:val="008A52AB"/>
    <w:rsid w:val="008B60C8"/>
    <w:rsid w:val="008C5903"/>
    <w:rsid w:val="00917155"/>
    <w:rsid w:val="00922A48"/>
    <w:rsid w:val="009549CE"/>
    <w:rsid w:val="009938A4"/>
    <w:rsid w:val="00A80409"/>
    <w:rsid w:val="00A9154F"/>
    <w:rsid w:val="00AF2FC0"/>
    <w:rsid w:val="00B8715D"/>
    <w:rsid w:val="00BA7981"/>
    <w:rsid w:val="00C51C20"/>
    <w:rsid w:val="00C97F43"/>
    <w:rsid w:val="00D74100"/>
    <w:rsid w:val="00F71B92"/>
    <w:rsid w:val="00FA0036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B09"/>
  <w15:chartTrackingRefBased/>
  <w15:docId w15:val="{B65849EF-CAF9-45D2-B7A5-F6D033A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85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66C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6C85"/>
    <w:pPr>
      <w:widowControl w:val="0"/>
      <w:shd w:val="clear" w:color="auto" w:fill="FFFFFF"/>
      <w:spacing w:before="54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9171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17155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D741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100"/>
    <w:pPr>
      <w:widowControl w:val="0"/>
      <w:shd w:val="clear" w:color="auto" w:fill="FFFFFF"/>
      <w:spacing w:after="0" w:line="328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16</cp:revision>
  <dcterms:created xsi:type="dcterms:W3CDTF">2022-09-28T07:15:00Z</dcterms:created>
  <dcterms:modified xsi:type="dcterms:W3CDTF">2023-01-25T08:57:00Z</dcterms:modified>
</cp:coreProperties>
</file>