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3E6" w:rsidRDefault="004133E6" w:rsidP="004133E6">
      <w:pPr>
        <w:jc w:val="right"/>
      </w:pPr>
      <w:r>
        <w:t xml:space="preserve">Приложение  </w:t>
      </w:r>
    </w:p>
    <w:p w:rsidR="004133E6" w:rsidRDefault="004133E6" w:rsidP="004133E6">
      <w:pPr>
        <w:jc w:val="right"/>
      </w:pPr>
      <w:r>
        <w:t>к приказу Комитета образования</w:t>
      </w:r>
    </w:p>
    <w:p w:rsidR="004133E6" w:rsidRDefault="004133E6" w:rsidP="004133E6">
      <w:pPr>
        <w:jc w:val="right"/>
      </w:pPr>
      <w:r>
        <w:t xml:space="preserve">№ 58 - од от 02.03.2021 г. </w:t>
      </w:r>
    </w:p>
    <w:p w:rsidR="004133E6" w:rsidRDefault="004133E6" w:rsidP="004133E6"/>
    <w:p w:rsidR="004133E6" w:rsidRPr="00386141" w:rsidRDefault="004133E6" w:rsidP="004133E6">
      <w:pPr>
        <w:widowControl w:val="0"/>
        <w:suppressAutoHyphens w:val="0"/>
        <w:spacing w:after="300"/>
        <w:ind w:left="180"/>
        <w:jc w:val="center"/>
        <w:rPr>
          <w:rFonts w:eastAsia="Times New Roman"/>
          <w:b/>
          <w:color w:val="000000"/>
          <w:sz w:val="28"/>
          <w:szCs w:val="28"/>
          <w:lang w:eastAsia="ru-RU" w:bidi="ru-RU"/>
        </w:rPr>
      </w:pPr>
      <w:bookmarkStart w:id="0" w:name="_GoBack"/>
      <w:r w:rsidRPr="00386141">
        <w:rPr>
          <w:rFonts w:eastAsia="Times New Roman"/>
          <w:b/>
          <w:color w:val="000000"/>
          <w:sz w:val="28"/>
          <w:szCs w:val="28"/>
          <w:lang w:eastAsia="ru-RU" w:bidi="ru-RU"/>
        </w:rPr>
        <w:t>Комплекс профилактических мероприятий, направленных на повышение стрессоустойчивости несовершеннолетних,</w:t>
      </w:r>
      <w:r w:rsidRPr="00386141">
        <w:rPr>
          <w:rFonts w:eastAsia="Times New Roman"/>
          <w:b/>
          <w:color w:val="000000"/>
          <w:sz w:val="28"/>
          <w:szCs w:val="28"/>
          <w:lang w:eastAsia="ru-RU" w:bidi="ru-RU"/>
        </w:rPr>
        <w:br/>
        <w:t xml:space="preserve">в </w:t>
      </w:r>
      <w:r>
        <w:rPr>
          <w:rFonts w:eastAsia="Times New Roman"/>
          <w:b/>
          <w:color w:val="000000"/>
          <w:sz w:val="28"/>
          <w:szCs w:val="28"/>
          <w:lang w:eastAsia="ru-RU" w:bidi="ru-RU"/>
        </w:rPr>
        <w:t>Березовском районе</w:t>
      </w:r>
      <w:r w:rsidRPr="00386141">
        <w:rPr>
          <w:rFonts w:eastAsia="Times New Roman"/>
          <w:b/>
          <w:color w:val="000000"/>
          <w:sz w:val="28"/>
          <w:szCs w:val="28"/>
          <w:lang w:eastAsia="ru-RU" w:bidi="ru-RU"/>
        </w:rPr>
        <w:t xml:space="preserve"> на 2021-2023 годы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5112"/>
        <w:gridCol w:w="1723"/>
        <w:gridCol w:w="3274"/>
        <w:gridCol w:w="4411"/>
      </w:tblGrid>
      <w:tr w:rsidR="004133E6" w:rsidRPr="00386141" w:rsidTr="00834F27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3E6" w:rsidRPr="00386141" w:rsidRDefault="004133E6" w:rsidP="00834F2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lang w:eastAsia="ru-RU" w:bidi="ru-RU"/>
              </w:rPr>
            </w:pPr>
            <w:r w:rsidRPr="00386141">
              <w:rPr>
                <w:rFonts w:eastAsia="Times New Roman"/>
                <w:color w:val="000000"/>
                <w:lang w:eastAsia="ru-RU" w:bidi="ru-RU"/>
              </w:rPr>
              <w:t xml:space="preserve">№ </w:t>
            </w:r>
            <w:proofErr w:type="gramStart"/>
            <w:r w:rsidRPr="00386141">
              <w:rPr>
                <w:rFonts w:eastAsia="Times New Roman"/>
                <w:color w:val="000000"/>
                <w:lang w:eastAsia="ru-RU" w:bidi="ru-RU"/>
              </w:rPr>
              <w:t>п</w:t>
            </w:r>
            <w:proofErr w:type="gramEnd"/>
            <w:r w:rsidRPr="00386141">
              <w:rPr>
                <w:rFonts w:eastAsia="Times New Roman"/>
                <w:color w:val="000000"/>
                <w:lang w:eastAsia="ru-RU" w:bidi="ru-RU"/>
              </w:rPr>
              <w:t>/п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3E6" w:rsidRPr="00386141" w:rsidRDefault="004133E6" w:rsidP="00834F2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lang w:eastAsia="ru-RU" w:bidi="ru-RU"/>
              </w:rPr>
            </w:pPr>
            <w:r w:rsidRPr="00386141">
              <w:rPr>
                <w:rFonts w:eastAsia="Times New Roman"/>
                <w:color w:val="000000"/>
                <w:lang w:eastAsia="ru-RU" w:bidi="ru-RU"/>
              </w:rPr>
              <w:t>Наименование мероприятия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3E6" w:rsidRPr="00386141" w:rsidRDefault="004133E6" w:rsidP="00834F2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lang w:eastAsia="ru-RU" w:bidi="ru-RU"/>
              </w:rPr>
            </w:pPr>
            <w:r w:rsidRPr="00386141">
              <w:rPr>
                <w:rFonts w:eastAsia="Times New Roman"/>
                <w:color w:val="000000"/>
                <w:lang w:eastAsia="ru-RU" w:bidi="ru-RU"/>
              </w:rPr>
              <w:t>Срок исполнения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3E6" w:rsidRPr="00386141" w:rsidRDefault="004133E6" w:rsidP="00834F2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lang w:eastAsia="ru-RU" w:bidi="ru-RU"/>
              </w:rPr>
            </w:pPr>
            <w:r w:rsidRPr="00386141">
              <w:rPr>
                <w:rFonts w:eastAsia="Times New Roman"/>
                <w:color w:val="000000"/>
                <w:lang w:eastAsia="ru-RU" w:bidi="ru-RU"/>
              </w:rPr>
              <w:t>Ответственный исполнитель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3E6" w:rsidRPr="00386141" w:rsidRDefault="004133E6" w:rsidP="00834F2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lang w:eastAsia="ru-RU" w:bidi="ru-RU"/>
              </w:rPr>
            </w:pPr>
            <w:r w:rsidRPr="00386141">
              <w:rPr>
                <w:rFonts w:eastAsia="Times New Roman"/>
                <w:color w:val="000000"/>
                <w:lang w:eastAsia="ru-RU" w:bidi="ru-RU"/>
              </w:rPr>
              <w:t>Ожидаемый результат</w:t>
            </w:r>
          </w:p>
        </w:tc>
      </w:tr>
      <w:tr w:rsidR="004133E6" w:rsidRPr="00386141" w:rsidTr="00834F27">
        <w:tblPrEx>
          <w:tblCellMar>
            <w:top w:w="0" w:type="dxa"/>
            <w:bottom w:w="0" w:type="dxa"/>
          </w:tblCellMar>
        </w:tblPrEx>
        <w:trPr>
          <w:trHeight w:hRule="exact" w:val="2831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3E6" w:rsidRPr="00386141" w:rsidRDefault="004133E6" w:rsidP="00834F2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lang w:eastAsia="ru-RU" w:bidi="ru-RU"/>
              </w:rPr>
            </w:pPr>
            <w:r w:rsidRPr="00386141">
              <w:rPr>
                <w:rFonts w:eastAsia="Times New Roman"/>
                <w:color w:val="000000"/>
                <w:lang w:eastAsia="ru-RU" w:bidi="ru-RU"/>
              </w:rPr>
              <w:t>1.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3E6" w:rsidRPr="00386141" w:rsidRDefault="004133E6" w:rsidP="00834F27">
            <w:pPr>
              <w:widowControl w:val="0"/>
              <w:tabs>
                <w:tab w:val="left" w:pos="4066"/>
              </w:tabs>
              <w:suppressAutoHyphens w:val="0"/>
              <w:jc w:val="both"/>
              <w:rPr>
                <w:rFonts w:eastAsia="Times New Roman"/>
                <w:color w:val="000000"/>
                <w:lang w:eastAsia="ru-RU" w:bidi="ru-RU"/>
              </w:rPr>
            </w:pPr>
            <w:r w:rsidRPr="00386141">
              <w:rPr>
                <w:rFonts w:eastAsia="Times New Roman"/>
                <w:color w:val="000000"/>
                <w:lang w:eastAsia="ru-RU" w:bidi="ru-RU"/>
              </w:rPr>
              <w:t>Информирование несовершеннолетних и законных представителей (родителей) о функционировании на территории автономного округа детского телефона доверия с единым общероссийским телефонным</w:t>
            </w:r>
            <w:r w:rsidRPr="00386141">
              <w:rPr>
                <w:rFonts w:eastAsia="Times New Roman"/>
                <w:color w:val="000000"/>
                <w:lang w:eastAsia="ru-RU" w:bidi="ru-RU"/>
              </w:rPr>
              <w:tab/>
              <w:t>номером,</w:t>
            </w:r>
          </w:p>
          <w:p w:rsidR="004133E6" w:rsidRPr="00386141" w:rsidRDefault="004133E6" w:rsidP="00834F27">
            <w:pPr>
              <w:widowControl w:val="0"/>
              <w:tabs>
                <w:tab w:val="left" w:pos="2606"/>
                <w:tab w:val="left" w:pos="4094"/>
              </w:tabs>
              <w:suppressAutoHyphens w:val="0"/>
              <w:jc w:val="both"/>
              <w:rPr>
                <w:rFonts w:eastAsia="Times New Roman"/>
                <w:color w:val="000000"/>
                <w:lang w:eastAsia="ru-RU" w:bidi="ru-RU"/>
              </w:rPr>
            </w:pPr>
            <w:r w:rsidRPr="00386141">
              <w:rPr>
                <w:rFonts w:eastAsia="Times New Roman"/>
                <w:color w:val="000000"/>
                <w:lang w:eastAsia="ru-RU" w:bidi="ru-RU"/>
              </w:rPr>
              <w:t>консультационных</w:t>
            </w:r>
            <w:r w:rsidRPr="00386141">
              <w:rPr>
                <w:rFonts w:eastAsia="Times New Roman"/>
                <w:color w:val="000000"/>
                <w:lang w:eastAsia="ru-RU" w:bidi="ru-RU"/>
              </w:rPr>
              <w:tab/>
              <w:t>пунктов</w:t>
            </w:r>
            <w:r w:rsidRPr="00386141">
              <w:rPr>
                <w:rFonts w:eastAsia="Times New Roman"/>
                <w:color w:val="000000"/>
                <w:lang w:eastAsia="ru-RU" w:bidi="ru-RU"/>
              </w:rPr>
              <w:tab/>
              <w:t>оказания</w:t>
            </w:r>
          </w:p>
          <w:p w:rsidR="004133E6" w:rsidRPr="00386141" w:rsidRDefault="004133E6" w:rsidP="00834F27">
            <w:pPr>
              <w:widowControl w:val="0"/>
              <w:suppressAutoHyphens w:val="0"/>
              <w:jc w:val="both"/>
              <w:rPr>
                <w:rFonts w:eastAsia="Times New Roman"/>
                <w:color w:val="000000"/>
                <w:lang w:eastAsia="ru-RU" w:bidi="ru-RU"/>
              </w:rPr>
            </w:pPr>
            <w:r w:rsidRPr="00386141">
              <w:rPr>
                <w:rFonts w:eastAsia="Times New Roman"/>
                <w:color w:val="000000"/>
                <w:lang w:eastAsia="ru-RU" w:bidi="ru-RU"/>
              </w:rPr>
              <w:t>экстренной правовой и психологической помощи с использованием современных коммуникативных сервисов и электронного журнала</w:t>
            </w:r>
            <w:r>
              <w:rPr>
                <w:rFonts w:eastAsia="Times New Roman"/>
                <w:color w:val="000000"/>
                <w:lang w:eastAsia="ru-RU" w:bidi="ru-RU"/>
              </w:rPr>
              <w:t>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3E6" w:rsidRPr="00386141" w:rsidRDefault="004133E6" w:rsidP="00834F2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lang w:eastAsia="ru-RU" w:bidi="ru-RU"/>
              </w:rPr>
            </w:pPr>
            <w:r w:rsidRPr="00386141">
              <w:rPr>
                <w:rFonts w:eastAsia="Times New Roman"/>
                <w:color w:val="000000"/>
                <w:lang w:eastAsia="ru-RU" w:bidi="ru-RU"/>
              </w:rPr>
              <w:t>Постоянно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3E6" w:rsidRPr="00386141" w:rsidRDefault="004133E6" w:rsidP="00834F27">
            <w:pPr>
              <w:widowControl w:val="0"/>
              <w:suppressAutoHyphens w:val="0"/>
              <w:rPr>
                <w:rFonts w:eastAsia="Times New Roman"/>
                <w:color w:val="000000"/>
                <w:lang w:eastAsia="ru-RU" w:bidi="ru-RU"/>
              </w:rPr>
            </w:pPr>
            <w:r>
              <w:rPr>
                <w:rFonts w:eastAsia="Times New Roman"/>
                <w:color w:val="000000"/>
                <w:lang w:eastAsia="ru-RU" w:bidi="ru-RU"/>
              </w:rPr>
              <w:t>О</w:t>
            </w:r>
            <w:r w:rsidRPr="00386141">
              <w:rPr>
                <w:rFonts w:eastAsia="Times New Roman"/>
                <w:color w:val="000000"/>
                <w:lang w:eastAsia="ru-RU" w:bidi="ru-RU"/>
              </w:rPr>
              <w:t>бразовательные организации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3E6" w:rsidRPr="00386141" w:rsidRDefault="004133E6" w:rsidP="00834F27">
            <w:pPr>
              <w:widowControl w:val="0"/>
              <w:tabs>
                <w:tab w:val="left" w:pos="1709"/>
                <w:tab w:val="left" w:pos="4114"/>
              </w:tabs>
              <w:suppressAutoHyphens w:val="0"/>
              <w:rPr>
                <w:rFonts w:eastAsia="Times New Roman"/>
                <w:color w:val="000000"/>
                <w:lang w:eastAsia="ru-RU" w:bidi="ru-RU"/>
              </w:rPr>
            </w:pPr>
            <w:r w:rsidRPr="00386141">
              <w:rPr>
                <w:rFonts w:eastAsia="Times New Roman"/>
                <w:color w:val="000000"/>
                <w:lang w:eastAsia="ru-RU" w:bidi="ru-RU"/>
              </w:rPr>
              <w:t>Обеспечено</w:t>
            </w:r>
            <w:r w:rsidRPr="00386141">
              <w:rPr>
                <w:rFonts w:eastAsia="Times New Roman"/>
                <w:color w:val="000000"/>
                <w:lang w:eastAsia="ru-RU" w:bidi="ru-RU"/>
              </w:rPr>
              <w:tab/>
              <w:t>информирование</w:t>
            </w:r>
            <w:r w:rsidRPr="00386141">
              <w:rPr>
                <w:rFonts w:eastAsia="Times New Roman"/>
                <w:color w:val="000000"/>
                <w:lang w:eastAsia="ru-RU" w:bidi="ru-RU"/>
              </w:rPr>
              <w:tab/>
              <w:t>о</w:t>
            </w:r>
          </w:p>
          <w:p w:rsidR="004133E6" w:rsidRPr="00386141" w:rsidRDefault="004133E6" w:rsidP="00834F27">
            <w:pPr>
              <w:widowControl w:val="0"/>
              <w:suppressAutoHyphens w:val="0"/>
              <w:rPr>
                <w:rFonts w:eastAsia="Times New Roman"/>
                <w:color w:val="000000"/>
                <w:lang w:eastAsia="ru-RU" w:bidi="ru-RU"/>
              </w:rPr>
            </w:pPr>
            <w:r w:rsidRPr="00386141">
              <w:rPr>
                <w:rFonts w:eastAsia="Times New Roman"/>
                <w:color w:val="000000"/>
                <w:lang w:eastAsia="ru-RU" w:bidi="ru-RU"/>
              </w:rPr>
              <w:t>возможности получения правовой, консультативной и психологической помощи несовершеннолетним</w:t>
            </w:r>
          </w:p>
        </w:tc>
      </w:tr>
      <w:tr w:rsidR="004133E6" w:rsidRPr="00386141" w:rsidTr="00834F27">
        <w:tblPrEx>
          <w:tblCellMar>
            <w:top w:w="0" w:type="dxa"/>
            <w:bottom w:w="0" w:type="dxa"/>
          </w:tblCellMar>
        </w:tblPrEx>
        <w:trPr>
          <w:trHeight w:hRule="exact" w:val="168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3E6" w:rsidRPr="00386141" w:rsidRDefault="004133E6" w:rsidP="00834F2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lang w:eastAsia="ru-RU" w:bidi="ru-RU"/>
              </w:rPr>
            </w:pPr>
            <w:r w:rsidRPr="00386141">
              <w:rPr>
                <w:rFonts w:eastAsia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33E6" w:rsidRPr="00386141" w:rsidRDefault="004133E6" w:rsidP="00834F27">
            <w:pPr>
              <w:widowControl w:val="0"/>
              <w:suppressAutoHyphens w:val="0"/>
              <w:jc w:val="both"/>
              <w:rPr>
                <w:rFonts w:eastAsia="Times New Roman"/>
                <w:color w:val="000000"/>
                <w:lang w:eastAsia="ru-RU" w:bidi="ru-RU"/>
              </w:rPr>
            </w:pPr>
            <w:r w:rsidRPr="00386141">
              <w:rPr>
                <w:rFonts w:eastAsia="Times New Roman"/>
                <w:color w:val="000000"/>
                <w:lang w:eastAsia="ru-RU" w:bidi="ru-RU"/>
              </w:rPr>
              <w:t>Проведение диагностических исследований суицидального поведения и суицидальных рисков детей и подростков, определение контингента обучающихся, находящихся в зоне риска, жестокого обращения в отношении несовершеннолетних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3E6" w:rsidRPr="00386141" w:rsidRDefault="004133E6" w:rsidP="00834F2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lang w:eastAsia="ru-RU" w:bidi="ru-RU"/>
              </w:rPr>
            </w:pPr>
            <w:r w:rsidRPr="00386141">
              <w:rPr>
                <w:rFonts w:eastAsia="Times New Roman"/>
                <w:color w:val="000000"/>
                <w:lang w:eastAsia="ru-RU" w:bidi="ru-RU"/>
              </w:rPr>
              <w:t>до 20 апреля до 20 сентября, далее ежегодно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3E6" w:rsidRPr="00386141" w:rsidRDefault="004133E6" w:rsidP="00834F2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lang w:eastAsia="ru-RU" w:bidi="ru-RU"/>
              </w:rPr>
            </w:pPr>
            <w:r>
              <w:rPr>
                <w:rFonts w:eastAsia="Times New Roman"/>
                <w:color w:val="000000"/>
                <w:lang w:eastAsia="ru-RU" w:bidi="ru-RU"/>
              </w:rPr>
              <w:t>Комитет образования,</w:t>
            </w:r>
            <w:r w:rsidRPr="00386141">
              <w:rPr>
                <w:rFonts w:eastAsia="Times New Roman"/>
                <w:color w:val="000000"/>
                <w:lang w:eastAsia="ru-RU" w:bidi="ru-RU"/>
              </w:rPr>
              <w:t xml:space="preserve"> образовательные организации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3E6" w:rsidRPr="00386141" w:rsidRDefault="004133E6" w:rsidP="00834F27">
            <w:pPr>
              <w:widowControl w:val="0"/>
              <w:tabs>
                <w:tab w:val="left" w:pos="2006"/>
              </w:tabs>
              <w:suppressAutoHyphens w:val="0"/>
              <w:rPr>
                <w:rFonts w:eastAsia="Times New Roman"/>
                <w:color w:val="000000"/>
                <w:lang w:eastAsia="ru-RU" w:bidi="ru-RU"/>
              </w:rPr>
            </w:pPr>
            <w:r w:rsidRPr="00386141">
              <w:rPr>
                <w:rFonts w:eastAsia="Times New Roman"/>
                <w:color w:val="000000"/>
                <w:lang w:eastAsia="ru-RU" w:bidi="ru-RU"/>
              </w:rPr>
              <w:t>Определение контингента обучающихся с высоким уровнем суицидальной наклонности,</w:t>
            </w:r>
            <w:r w:rsidRPr="00386141">
              <w:rPr>
                <w:rFonts w:eastAsia="Times New Roman"/>
                <w:color w:val="000000"/>
                <w:lang w:eastAsia="ru-RU" w:bidi="ru-RU"/>
              </w:rPr>
              <w:tab/>
              <w:t>несовершеннолетних,</w:t>
            </w:r>
          </w:p>
          <w:p w:rsidR="004133E6" w:rsidRPr="00386141" w:rsidRDefault="004133E6" w:rsidP="00834F27">
            <w:pPr>
              <w:widowControl w:val="0"/>
              <w:suppressAutoHyphens w:val="0"/>
              <w:rPr>
                <w:rFonts w:eastAsia="Times New Roman"/>
                <w:color w:val="000000"/>
                <w:lang w:eastAsia="ru-RU" w:bidi="ru-RU"/>
              </w:rPr>
            </w:pPr>
            <w:proofErr w:type="gramStart"/>
            <w:r w:rsidRPr="00386141">
              <w:rPr>
                <w:rFonts w:eastAsia="Times New Roman"/>
                <w:color w:val="000000"/>
                <w:lang w:eastAsia="ru-RU" w:bidi="ru-RU"/>
              </w:rPr>
              <w:t>находящихся</w:t>
            </w:r>
            <w:proofErr w:type="gramEnd"/>
            <w:r w:rsidRPr="00386141">
              <w:rPr>
                <w:rFonts w:eastAsia="Times New Roman"/>
                <w:color w:val="000000"/>
                <w:lang w:eastAsia="ru-RU" w:bidi="ru-RU"/>
              </w:rPr>
              <w:t xml:space="preserve"> в «зоне риска», кризисной ситуации,</w:t>
            </w:r>
          </w:p>
        </w:tc>
      </w:tr>
    </w:tbl>
    <w:p w:rsidR="004133E6" w:rsidRPr="00386141" w:rsidRDefault="004133E6" w:rsidP="004133E6">
      <w:pPr>
        <w:widowControl w:val="0"/>
        <w:suppressAutoHyphens w:val="0"/>
        <w:rPr>
          <w:rFonts w:ascii="Courier New" w:eastAsia="Courier New" w:hAnsi="Courier New" w:cs="Courier New"/>
          <w:color w:val="000000"/>
          <w:lang w:eastAsia="ru-RU" w:bidi="ru-RU"/>
        </w:rPr>
        <w:sectPr w:rsidR="004133E6" w:rsidRPr="00386141" w:rsidSect="00FF4DE5">
          <w:pgSz w:w="16840" w:h="11900" w:orient="landscape"/>
          <w:pgMar w:top="1276" w:right="619" w:bottom="798" w:left="102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"/>
        <w:gridCol w:w="5122"/>
        <w:gridCol w:w="1723"/>
        <w:gridCol w:w="3274"/>
        <w:gridCol w:w="4358"/>
      </w:tblGrid>
      <w:tr w:rsidR="004133E6" w:rsidRPr="00386141" w:rsidTr="00834F27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3E6" w:rsidRPr="00386141" w:rsidRDefault="004133E6" w:rsidP="00834F27">
            <w:pPr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3E6" w:rsidRPr="00386141" w:rsidRDefault="004133E6" w:rsidP="00834F27">
            <w:pPr>
              <w:widowControl w:val="0"/>
              <w:suppressAutoHyphens w:val="0"/>
              <w:jc w:val="both"/>
              <w:rPr>
                <w:rFonts w:eastAsia="Times New Roman"/>
                <w:color w:val="000000"/>
                <w:lang w:eastAsia="ru-RU" w:bidi="ru-RU"/>
              </w:rPr>
            </w:pPr>
            <w:proofErr w:type="gramStart"/>
            <w:r w:rsidRPr="00386141">
              <w:rPr>
                <w:rFonts w:eastAsia="Times New Roman"/>
                <w:color w:val="000000"/>
                <w:lang w:eastAsia="ru-RU" w:bidi="ru-RU"/>
              </w:rPr>
              <w:t>(с обязательным письменным согласием законных представителей (родителей)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3E6" w:rsidRPr="00386141" w:rsidRDefault="004133E6" w:rsidP="00834F27">
            <w:pPr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3E6" w:rsidRPr="00386141" w:rsidRDefault="004133E6" w:rsidP="00834F27">
            <w:pPr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3E6" w:rsidRPr="00386141" w:rsidRDefault="004133E6" w:rsidP="00834F27">
            <w:pPr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33E6" w:rsidRPr="00386141" w:rsidTr="00834F27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3E6" w:rsidRPr="00386141" w:rsidRDefault="004133E6" w:rsidP="00834F27">
            <w:pPr>
              <w:widowControl w:val="0"/>
              <w:suppressAutoHyphens w:val="0"/>
              <w:ind w:firstLine="240"/>
              <w:rPr>
                <w:rFonts w:eastAsia="Times New Roman"/>
                <w:color w:val="000000"/>
                <w:lang w:eastAsia="ru-RU" w:bidi="ru-RU"/>
              </w:rPr>
            </w:pPr>
            <w:r w:rsidRPr="00386141">
              <w:rPr>
                <w:rFonts w:eastAsia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3E6" w:rsidRPr="00386141" w:rsidRDefault="004133E6" w:rsidP="00834F27">
            <w:pPr>
              <w:widowControl w:val="0"/>
              <w:tabs>
                <w:tab w:val="left" w:pos="1704"/>
                <w:tab w:val="left" w:pos="4003"/>
              </w:tabs>
              <w:suppressAutoHyphens w:val="0"/>
              <w:jc w:val="both"/>
              <w:rPr>
                <w:rFonts w:eastAsia="Times New Roman"/>
                <w:color w:val="000000"/>
                <w:lang w:eastAsia="ru-RU" w:bidi="ru-RU"/>
              </w:rPr>
            </w:pPr>
            <w:r w:rsidRPr="00386141">
              <w:rPr>
                <w:rFonts w:eastAsia="Times New Roman"/>
                <w:color w:val="000000"/>
                <w:lang w:eastAsia="ru-RU" w:bidi="ru-RU"/>
              </w:rPr>
              <w:t>Реализация</w:t>
            </w:r>
            <w:r w:rsidRPr="00386141">
              <w:rPr>
                <w:rFonts w:eastAsia="Times New Roman"/>
                <w:color w:val="000000"/>
                <w:lang w:eastAsia="ru-RU" w:bidi="ru-RU"/>
              </w:rPr>
              <w:tab/>
              <w:t>индивидуальных</w:t>
            </w:r>
            <w:r w:rsidRPr="00386141">
              <w:rPr>
                <w:rFonts w:eastAsia="Times New Roman"/>
                <w:color w:val="000000"/>
                <w:lang w:eastAsia="ru-RU" w:bidi="ru-RU"/>
              </w:rPr>
              <w:tab/>
              <w:t>программ</w:t>
            </w:r>
          </w:p>
          <w:p w:rsidR="004133E6" w:rsidRPr="00386141" w:rsidRDefault="004133E6" w:rsidP="00834F27">
            <w:pPr>
              <w:widowControl w:val="0"/>
              <w:suppressAutoHyphens w:val="0"/>
              <w:jc w:val="both"/>
              <w:rPr>
                <w:rFonts w:eastAsia="Times New Roman"/>
                <w:color w:val="000000"/>
                <w:lang w:eastAsia="ru-RU" w:bidi="ru-RU"/>
              </w:rPr>
            </w:pPr>
            <w:r w:rsidRPr="00386141">
              <w:rPr>
                <w:rFonts w:eastAsia="Times New Roman"/>
                <w:color w:val="000000"/>
                <w:lang w:eastAsia="ru-RU" w:bidi="ru-RU"/>
              </w:rPr>
              <w:t>сопровождения для несовершеннолетних, находящихся в «зоне риска», кризисной ситуации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3E6" w:rsidRPr="00386141" w:rsidRDefault="004133E6" w:rsidP="00834F2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lang w:eastAsia="ru-RU" w:bidi="ru-RU"/>
              </w:rPr>
            </w:pPr>
            <w:r w:rsidRPr="00386141">
              <w:rPr>
                <w:rFonts w:eastAsia="Times New Roman"/>
                <w:color w:val="000000"/>
                <w:lang w:eastAsia="ru-RU" w:bidi="ru-RU"/>
              </w:rPr>
              <w:t>Постоянно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3E6" w:rsidRPr="00386141" w:rsidRDefault="004133E6" w:rsidP="00834F2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lang w:eastAsia="ru-RU" w:bidi="ru-RU"/>
              </w:rPr>
            </w:pPr>
            <w:r>
              <w:rPr>
                <w:rFonts w:eastAsia="Times New Roman"/>
                <w:color w:val="000000"/>
                <w:lang w:eastAsia="ru-RU" w:bidi="ru-RU"/>
              </w:rPr>
              <w:t>О</w:t>
            </w:r>
            <w:r w:rsidRPr="00386141">
              <w:rPr>
                <w:rFonts w:eastAsia="Times New Roman"/>
                <w:color w:val="000000"/>
                <w:lang w:eastAsia="ru-RU" w:bidi="ru-RU"/>
              </w:rPr>
              <w:t>бразовательные организации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3E6" w:rsidRPr="00386141" w:rsidRDefault="004133E6" w:rsidP="00834F27">
            <w:pPr>
              <w:widowControl w:val="0"/>
              <w:suppressAutoHyphens w:val="0"/>
              <w:rPr>
                <w:rFonts w:eastAsia="Times New Roman"/>
                <w:color w:val="000000"/>
                <w:lang w:eastAsia="ru-RU" w:bidi="ru-RU"/>
              </w:rPr>
            </w:pPr>
            <w:r w:rsidRPr="00386141">
              <w:rPr>
                <w:rFonts w:eastAsia="Times New Roman"/>
                <w:color w:val="000000"/>
                <w:lang w:eastAsia="ru-RU" w:bidi="ru-RU"/>
              </w:rPr>
              <w:t>Обеспечено психолого-педагогическое сопровождение несовершеннолетних</w:t>
            </w:r>
          </w:p>
        </w:tc>
      </w:tr>
      <w:tr w:rsidR="004133E6" w:rsidRPr="00386141" w:rsidTr="00834F27">
        <w:tblPrEx>
          <w:tblCellMar>
            <w:top w:w="0" w:type="dxa"/>
            <w:bottom w:w="0" w:type="dxa"/>
          </w:tblCellMar>
        </w:tblPrEx>
        <w:trPr>
          <w:trHeight w:hRule="exact" w:val="416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3E6" w:rsidRPr="00386141" w:rsidRDefault="004133E6" w:rsidP="00834F27">
            <w:pPr>
              <w:widowControl w:val="0"/>
              <w:suppressAutoHyphens w:val="0"/>
              <w:ind w:firstLine="240"/>
              <w:rPr>
                <w:rFonts w:eastAsia="Times New Roman"/>
                <w:color w:val="000000"/>
                <w:lang w:eastAsia="ru-RU" w:bidi="ru-RU"/>
              </w:rPr>
            </w:pPr>
            <w:r w:rsidRPr="00386141">
              <w:rPr>
                <w:rFonts w:eastAsia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3E6" w:rsidRPr="00386141" w:rsidRDefault="004133E6" w:rsidP="00834F27">
            <w:pPr>
              <w:widowControl w:val="0"/>
              <w:tabs>
                <w:tab w:val="left" w:pos="1747"/>
                <w:tab w:val="left" w:pos="2962"/>
                <w:tab w:val="left" w:pos="4042"/>
              </w:tabs>
              <w:suppressAutoHyphens w:val="0"/>
              <w:jc w:val="both"/>
              <w:rPr>
                <w:rFonts w:eastAsia="Times New Roman"/>
                <w:color w:val="000000"/>
                <w:lang w:eastAsia="ru-RU" w:bidi="ru-RU"/>
              </w:rPr>
            </w:pPr>
            <w:proofErr w:type="gramStart"/>
            <w:r w:rsidRPr="00386141">
              <w:rPr>
                <w:rFonts w:eastAsia="Times New Roman"/>
                <w:color w:val="000000"/>
                <w:lang w:eastAsia="ru-RU" w:bidi="ru-RU"/>
              </w:rPr>
              <w:t xml:space="preserve">Родительский лекторий (возрастные </w:t>
            </w:r>
            <w:proofErr w:type="spellStart"/>
            <w:r w:rsidRPr="00386141">
              <w:rPr>
                <w:rFonts w:eastAsia="Times New Roman"/>
                <w:color w:val="000000"/>
                <w:lang w:eastAsia="ru-RU" w:bidi="ru-RU"/>
              </w:rPr>
              <w:t>психолого</w:t>
            </w:r>
            <w:r w:rsidRPr="00386141">
              <w:rPr>
                <w:rFonts w:eastAsia="Times New Roman"/>
                <w:color w:val="000000"/>
                <w:lang w:eastAsia="ru-RU" w:bidi="ru-RU"/>
              </w:rPr>
              <w:softHyphen/>
              <w:t>педагогические</w:t>
            </w:r>
            <w:proofErr w:type="spellEnd"/>
            <w:r w:rsidRPr="00386141">
              <w:rPr>
                <w:rFonts w:eastAsia="Times New Roman"/>
                <w:color w:val="000000"/>
                <w:lang w:eastAsia="ru-RU" w:bidi="ru-RU"/>
              </w:rPr>
              <w:t xml:space="preserve"> особенности, наши ошибки в воспитании</w:t>
            </w:r>
            <w:r w:rsidRPr="00386141">
              <w:rPr>
                <w:rFonts w:eastAsia="Times New Roman"/>
                <w:color w:val="000000"/>
                <w:lang w:eastAsia="ru-RU" w:bidi="ru-RU"/>
              </w:rPr>
              <w:tab/>
              <w:t>детей,</w:t>
            </w:r>
            <w:r w:rsidRPr="00386141">
              <w:rPr>
                <w:rFonts w:eastAsia="Times New Roman"/>
                <w:color w:val="000000"/>
                <w:lang w:eastAsia="ru-RU" w:bidi="ru-RU"/>
              </w:rPr>
              <w:tab/>
              <w:t>шаги</w:t>
            </w:r>
            <w:r w:rsidRPr="00386141">
              <w:rPr>
                <w:rFonts w:eastAsia="Times New Roman"/>
                <w:color w:val="000000"/>
                <w:lang w:eastAsia="ru-RU" w:bidi="ru-RU"/>
              </w:rPr>
              <w:tab/>
              <w:t>общения,</w:t>
            </w:r>
            <w:proofErr w:type="gramEnd"/>
          </w:p>
          <w:p w:rsidR="004133E6" w:rsidRPr="00386141" w:rsidRDefault="004133E6" w:rsidP="00834F27">
            <w:pPr>
              <w:widowControl w:val="0"/>
              <w:tabs>
                <w:tab w:val="left" w:pos="2318"/>
                <w:tab w:val="left" w:pos="4181"/>
              </w:tabs>
              <w:suppressAutoHyphens w:val="0"/>
              <w:jc w:val="both"/>
              <w:rPr>
                <w:rFonts w:eastAsia="Times New Roman"/>
                <w:color w:val="000000"/>
                <w:lang w:eastAsia="ru-RU" w:bidi="ru-RU"/>
              </w:rPr>
            </w:pPr>
            <w:r w:rsidRPr="00386141">
              <w:rPr>
                <w:rFonts w:eastAsia="Times New Roman"/>
                <w:color w:val="000000"/>
                <w:lang w:eastAsia="ru-RU" w:bidi="ru-RU"/>
              </w:rPr>
              <w:t>психологические</w:t>
            </w:r>
            <w:r w:rsidRPr="00386141">
              <w:rPr>
                <w:rFonts w:eastAsia="Times New Roman"/>
                <w:color w:val="000000"/>
                <w:lang w:eastAsia="ru-RU" w:bidi="ru-RU"/>
              </w:rPr>
              <w:tab/>
              <w:t>особенности</w:t>
            </w:r>
            <w:r w:rsidRPr="00386141">
              <w:rPr>
                <w:rFonts w:eastAsia="Times New Roman"/>
                <w:color w:val="000000"/>
                <w:lang w:eastAsia="ru-RU" w:bidi="ru-RU"/>
              </w:rPr>
              <w:tab/>
              <w:t>периода</w:t>
            </w:r>
          </w:p>
          <w:p w:rsidR="004133E6" w:rsidRPr="00386141" w:rsidRDefault="004133E6" w:rsidP="00834F27">
            <w:pPr>
              <w:widowControl w:val="0"/>
              <w:tabs>
                <w:tab w:val="left" w:pos="1090"/>
                <w:tab w:val="left" w:pos="2410"/>
                <w:tab w:val="left" w:pos="3576"/>
              </w:tabs>
              <w:suppressAutoHyphens w:val="0"/>
              <w:jc w:val="both"/>
              <w:rPr>
                <w:rFonts w:eastAsia="Times New Roman"/>
                <w:color w:val="000000"/>
                <w:lang w:eastAsia="ru-RU" w:bidi="ru-RU"/>
              </w:rPr>
            </w:pPr>
            <w:r w:rsidRPr="00386141">
              <w:rPr>
                <w:rFonts w:eastAsia="Times New Roman"/>
                <w:color w:val="000000"/>
                <w:lang w:eastAsia="ru-RU" w:bidi="ru-RU"/>
              </w:rPr>
              <w:t>адаптации, формы родительской помощи и поддержки, тревожность и ее влияние на развитие личности, трудный возраст или советы родителям, что такое суицид и как с ним бороться, особенности детско-родительских отношений, как фактор психологического дискомфорта, чем и как увлекаются подростки, куда</w:t>
            </w:r>
            <w:r w:rsidRPr="00386141">
              <w:rPr>
                <w:rFonts w:eastAsia="Times New Roman"/>
                <w:color w:val="000000"/>
                <w:lang w:eastAsia="ru-RU" w:bidi="ru-RU"/>
              </w:rPr>
              <w:tab/>
              <w:t>уходят</w:t>
            </w:r>
            <w:r w:rsidRPr="00386141">
              <w:rPr>
                <w:rFonts w:eastAsia="Times New Roman"/>
                <w:color w:val="000000"/>
                <w:lang w:eastAsia="ru-RU" w:bidi="ru-RU"/>
              </w:rPr>
              <w:tab/>
              <w:t>дети:</w:t>
            </w:r>
            <w:r w:rsidRPr="00386141">
              <w:rPr>
                <w:rFonts w:eastAsia="Times New Roman"/>
                <w:color w:val="000000"/>
                <w:lang w:eastAsia="ru-RU" w:bidi="ru-RU"/>
              </w:rPr>
              <w:tab/>
              <w:t>профилактика</w:t>
            </w:r>
          </w:p>
          <w:p w:rsidR="004133E6" w:rsidRPr="00386141" w:rsidRDefault="004133E6" w:rsidP="00834F27">
            <w:pPr>
              <w:widowControl w:val="0"/>
              <w:suppressAutoHyphens w:val="0"/>
              <w:jc w:val="both"/>
              <w:rPr>
                <w:rFonts w:eastAsia="Times New Roman"/>
                <w:color w:val="000000"/>
                <w:lang w:eastAsia="ru-RU" w:bidi="ru-RU"/>
              </w:rPr>
            </w:pPr>
            <w:r w:rsidRPr="00386141">
              <w:rPr>
                <w:rFonts w:eastAsia="Times New Roman"/>
                <w:color w:val="000000"/>
                <w:lang w:eastAsia="ru-RU" w:bidi="ru-RU"/>
              </w:rPr>
              <w:t>безнадзорности и бродяжничества, уголовная ответственность несовершеннолетних, как помочь ребенку справиться с эмоциями и т.д.)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3E6" w:rsidRPr="00386141" w:rsidRDefault="004133E6" w:rsidP="00834F2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lang w:eastAsia="ru-RU" w:bidi="ru-RU"/>
              </w:rPr>
            </w:pPr>
            <w:r w:rsidRPr="00386141">
              <w:rPr>
                <w:rFonts w:eastAsia="Times New Roman"/>
                <w:color w:val="000000"/>
                <w:lang w:eastAsia="ru-RU" w:bidi="ru-RU"/>
              </w:rPr>
              <w:t>1 раз в полугодие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3E6" w:rsidRPr="00386141" w:rsidRDefault="004133E6" w:rsidP="00834F2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lang w:eastAsia="ru-RU" w:bidi="ru-RU"/>
              </w:rPr>
            </w:pPr>
            <w:r>
              <w:rPr>
                <w:rFonts w:eastAsia="Times New Roman"/>
                <w:color w:val="000000"/>
                <w:lang w:eastAsia="ru-RU" w:bidi="ru-RU"/>
              </w:rPr>
              <w:t>Комитет образования,</w:t>
            </w:r>
            <w:r w:rsidRPr="00386141">
              <w:rPr>
                <w:rFonts w:eastAsia="Times New Roman"/>
                <w:color w:val="000000"/>
                <w:lang w:eastAsia="ru-RU" w:bidi="ru-RU"/>
              </w:rPr>
              <w:t xml:space="preserve"> образовательные организации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3E6" w:rsidRPr="00386141" w:rsidRDefault="004133E6" w:rsidP="00834F27">
            <w:pPr>
              <w:widowControl w:val="0"/>
              <w:suppressAutoHyphens w:val="0"/>
              <w:rPr>
                <w:rFonts w:eastAsia="Times New Roman"/>
                <w:color w:val="000000"/>
                <w:lang w:eastAsia="ru-RU" w:bidi="ru-RU"/>
              </w:rPr>
            </w:pPr>
            <w:r w:rsidRPr="00386141">
              <w:rPr>
                <w:rFonts w:eastAsia="Times New Roman"/>
                <w:color w:val="000000"/>
                <w:lang w:eastAsia="ru-RU" w:bidi="ru-RU"/>
              </w:rPr>
              <w:t>Повышение уровня родительской компетентности в области детской психологии</w:t>
            </w:r>
          </w:p>
        </w:tc>
      </w:tr>
      <w:tr w:rsidR="004133E6" w:rsidRPr="00386141" w:rsidTr="00834F2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3E6" w:rsidRPr="00386141" w:rsidRDefault="004133E6" w:rsidP="00834F27">
            <w:pPr>
              <w:widowControl w:val="0"/>
              <w:suppressAutoHyphens w:val="0"/>
              <w:ind w:firstLine="240"/>
              <w:rPr>
                <w:rFonts w:eastAsia="Times New Roman"/>
                <w:color w:val="000000"/>
                <w:lang w:eastAsia="ru-RU" w:bidi="ru-RU"/>
              </w:rPr>
            </w:pPr>
            <w:r w:rsidRPr="00386141">
              <w:rPr>
                <w:rFonts w:eastAsia="Times New Roman"/>
                <w:color w:val="000000"/>
                <w:lang w:eastAsia="ru-RU" w:bidi="ru-RU"/>
              </w:rPr>
              <w:t>6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3E6" w:rsidRPr="00386141" w:rsidRDefault="004133E6" w:rsidP="00834F27">
            <w:pPr>
              <w:widowControl w:val="0"/>
              <w:tabs>
                <w:tab w:val="left" w:pos="3874"/>
              </w:tabs>
              <w:suppressAutoHyphens w:val="0"/>
              <w:jc w:val="both"/>
              <w:rPr>
                <w:rFonts w:eastAsia="Times New Roman"/>
                <w:color w:val="000000"/>
                <w:lang w:eastAsia="ru-RU" w:bidi="ru-RU"/>
              </w:rPr>
            </w:pPr>
            <w:r w:rsidRPr="00386141">
              <w:rPr>
                <w:rFonts w:eastAsia="Times New Roman"/>
                <w:color w:val="000000"/>
                <w:lang w:eastAsia="ru-RU" w:bidi="ru-RU"/>
              </w:rPr>
              <w:t>Разработка индивидуальных</w:t>
            </w:r>
            <w:r w:rsidRPr="00386141">
              <w:rPr>
                <w:rFonts w:eastAsia="Times New Roman"/>
                <w:color w:val="000000"/>
                <w:lang w:eastAsia="ru-RU" w:bidi="ru-RU"/>
              </w:rPr>
              <w:tab/>
              <w:t>маршрутов</w:t>
            </w:r>
          </w:p>
          <w:p w:rsidR="004133E6" w:rsidRPr="00386141" w:rsidRDefault="004133E6" w:rsidP="00834F27">
            <w:pPr>
              <w:widowControl w:val="0"/>
              <w:suppressAutoHyphens w:val="0"/>
              <w:jc w:val="both"/>
              <w:rPr>
                <w:rFonts w:eastAsia="Times New Roman"/>
                <w:color w:val="000000"/>
                <w:lang w:eastAsia="ru-RU" w:bidi="ru-RU"/>
              </w:rPr>
            </w:pPr>
            <w:r w:rsidRPr="00386141">
              <w:rPr>
                <w:rFonts w:eastAsia="Times New Roman"/>
                <w:color w:val="000000"/>
                <w:lang w:eastAsia="ru-RU" w:bidi="ru-RU"/>
              </w:rPr>
              <w:t>з</w:t>
            </w:r>
            <w:r>
              <w:rPr>
                <w:rFonts w:eastAsia="Times New Roman"/>
                <w:color w:val="000000"/>
                <w:lang w:eastAsia="ru-RU" w:bidi="ru-RU"/>
              </w:rPr>
              <w:t>анятости детей, находящихся в зоне риска</w:t>
            </w:r>
            <w:r w:rsidRPr="00386141">
              <w:rPr>
                <w:rFonts w:eastAsia="Times New Roman"/>
                <w:color w:val="000000"/>
                <w:lang w:eastAsia="ru-RU" w:bidi="ru-RU"/>
              </w:rPr>
              <w:t xml:space="preserve">, </w:t>
            </w:r>
            <w:proofErr w:type="gramStart"/>
            <w:r w:rsidRPr="00386141">
              <w:rPr>
                <w:rFonts w:eastAsia="Times New Roman"/>
                <w:color w:val="000000"/>
                <w:lang w:eastAsia="ru-RU" w:bidi="ru-RU"/>
              </w:rPr>
              <w:t>в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3E6" w:rsidRPr="00386141" w:rsidRDefault="004133E6" w:rsidP="00834F27">
            <w:pPr>
              <w:widowControl w:val="0"/>
              <w:suppressAutoHyphens w:val="0"/>
              <w:ind w:firstLine="280"/>
              <w:rPr>
                <w:rFonts w:eastAsia="Times New Roman"/>
                <w:color w:val="000000"/>
                <w:lang w:eastAsia="ru-RU" w:bidi="ru-RU"/>
              </w:rPr>
            </w:pPr>
            <w:r w:rsidRPr="00386141">
              <w:rPr>
                <w:rFonts w:eastAsia="Times New Roman"/>
                <w:color w:val="000000"/>
                <w:lang w:eastAsia="ru-RU" w:bidi="ru-RU"/>
              </w:rPr>
              <w:t>Постоянно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3E6" w:rsidRPr="00386141" w:rsidRDefault="004133E6" w:rsidP="00834F2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lang w:eastAsia="ru-RU" w:bidi="ru-RU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3E6" w:rsidRPr="00386141" w:rsidRDefault="004133E6" w:rsidP="00834F27">
            <w:pPr>
              <w:widowControl w:val="0"/>
              <w:suppressAutoHyphens w:val="0"/>
              <w:rPr>
                <w:rFonts w:eastAsia="Times New Roman"/>
                <w:color w:val="000000"/>
                <w:lang w:eastAsia="ru-RU" w:bidi="ru-RU"/>
              </w:rPr>
            </w:pPr>
            <w:r w:rsidRPr="00386141">
              <w:rPr>
                <w:rFonts w:eastAsia="Times New Roman"/>
                <w:color w:val="000000"/>
                <w:lang w:eastAsia="ru-RU" w:bidi="ru-RU"/>
              </w:rPr>
              <w:t xml:space="preserve">Обеспечен </w:t>
            </w:r>
            <w:proofErr w:type="gramStart"/>
            <w:r w:rsidRPr="00386141">
              <w:rPr>
                <w:rFonts w:eastAsia="Times New Roman"/>
                <w:color w:val="000000"/>
                <w:lang w:eastAsia="ru-RU" w:bidi="ru-RU"/>
              </w:rPr>
              <w:t>контроль за</w:t>
            </w:r>
            <w:proofErr w:type="gramEnd"/>
            <w:r w:rsidRPr="00386141">
              <w:rPr>
                <w:rFonts w:eastAsia="Times New Roman"/>
                <w:color w:val="000000"/>
                <w:lang w:eastAsia="ru-RU" w:bidi="ru-RU"/>
              </w:rPr>
              <w:t xml:space="preserve"> занятостью несовершеннолетних</w:t>
            </w:r>
          </w:p>
        </w:tc>
      </w:tr>
      <w:tr w:rsidR="004133E6" w:rsidRPr="00386141" w:rsidTr="00834F2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4133E6" w:rsidRPr="00386141" w:rsidRDefault="004133E6" w:rsidP="00834F27">
            <w:pPr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22" w:type="dxa"/>
            <w:tcBorders>
              <w:left w:val="single" w:sz="4" w:space="0" w:color="auto"/>
            </w:tcBorders>
            <w:shd w:val="clear" w:color="auto" w:fill="FFFFFF"/>
          </w:tcPr>
          <w:p w:rsidR="004133E6" w:rsidRPr="00386141" w:rsidRDefault="004133E6" w:rsidP="00834F27">
            <w:pPr>
              <w:widowControl w:val="0"/>
              <w:suppressAutoHyphens w:val="0"/>
              <w:jc w:val="both"/>
              <w:rPr>
                <w:rFonts w:eastAsia="Times New Roman"/>
                <w:color w:val="000000"/>
                <w:lang w:eastAsia="ru-RU" w:bidi="ru-RU"/>
              </w:rPr>
            </w:pPr>
            <w:r w:rsidRPr="00386141">
              <w:rPr>
                <w:rFonts w:eastAsia="Times New Roman"/>
                <w:color w:val="000000"/>
                <w:lang w:eastAsia="ru-RU" w:bidi="ru-RU"/>
              </w:rPr>
              <w:t>том числе в каникулярный период</w:t>
            </w:r>
          </w:p>
        </w:tc>
        <w:tc>
          <w:tcPr>
            <w:tcW w:w="1723" w:type="dxa"/>
            <w:tcBorders>
              <w:left w:val="single" w:sz="4" w:space="0" w:color="auto"/>
            </w:tcBorders>
            <w:shd w:val="clear" w:color="auto" w:fill="FFFFFF"/>
          </w:tcPr>
          <w:p w:rsidR="004133E6" w:rsidRPr="00386141" w:rsidRDefault="004133E6" w:rsidP="00834F27">
            <w:pPr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33E6" w:rsidRPr="00386141" w:rsidRDefault="004133E6" w:rsidP="00834F27">
            <w:pPr>
              <w:widowControl w:val="0"/>
              <w:suppressAutoHyphens w:val="0"/>
              <w:rPr>
                <w:rFonts w:eastAsia="Times New Roman"/>
                <w:color w:val="000000"/>
                <w:lang w:eastAsia="ru-RU" w:bidi="ru-RU"/>
              </w:rPr>
            </w:pPr>
            <w:r>
              <w:rPr>
                <w:rFonts w:eastAsia="Times New Roman"/>
                <w:color w:val="000000"/>
                <w:lang w:eastAsia="ru-RU" w:bidi="ru-RU"/>
              </w:rPr>
              <w:t>О</w:t>
            </w:r>
            <w:r w:rsidRPr="00386141">
              <w:rPr>
                <w:rFonts w:eastAsia="Times New Roman"/>
                <w:color w:val="000000"/>
                <w:lang w:eastAsia="ru-RU" w:bidi="ru-RU"/>
              </w:rPr>
              <w:t>бразовательные организации</w:t>
            </w:r>
          </w:p>
        </w:tc>
        <w:tc>
          <w:tcPr>
            <w:tcW w:w="43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3E6" w:rsidRPr="00386141" w:rsidRDefault="004133E6" w:rsidP="00834F27">
            <w:pPr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33E6" w:rsidRPr="00386141" w:rsidTr="00834F27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3E6" w:rsidRPr="00386141" w:rsidRDefault="004133E6" w:rsidP="00834F2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lang w:eastAsia="ru-RU" w:bidi="ru-RU"/>
              </w:rPr>
            </w:pPr>
            <w:r w:rsidRPr="00386141">
              <w:rPr>
                <w:rFonts w:eastAsia="Times New Roman"/>
                <w:color w:val="000000"/>
                <w:lang w:eastAsia="ru-RU" w:bidi="ru-RU"/>
              </w:rPr>
              <w:t>7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33E6" w:rsidRPr="00386141" w:rsidRDefault="004133E6" w:rsidP="00834F27">
            <w:pPr>
              <w:widowControl w:val="0"/>
              <w:tabs>
                <w:tab w:val="left" w:pos="1901"/>
                <w:tab w:val="left" w:pos="3542"/>
              </w:tabs>
              <w:suppressAutoHyphens w:val="0"/>
              <w:jc w:val="both"/>
              <w:rPr>
                <w:rFonts w:eastAsia="Times New Roman"/>
                <w:color w:val="000000"/>
                <w:lang w:eastAsia="ru-RU" w:bidi="ru-RU"/>
              </w:rPr>
            </w:pPr>
            <w:proofErr w:type="gramStart"/>
            <w:r w:rsidRPr="00386141">
              <w:rPr>
                <w:rFonts w:eastAsia="Times New Roman"/>
                <w:color w:val="000000"/>
                <w:lang w:eastAsia="ru-RU" w:bidi="ru-RU"/>
              </w:rPr>
              <w:t>Проведение цикла семинаров-тренингов для педагогических работников образовательных организаций</w:t>
            </w:r>
            <w:r w:rsidRPr="00386141">
              <w:rPr>
                <w:rFonts w:eastAsia="Times New Roman"/>
                <w:color w:val="000000"/>
                <w:lang w:eastAsia="ru-RU" w:bidi="ru-RU"/>
              </w:rPr>
              <w:tab/>
              <w:t>(классные</w:t>
            </w:r>
            <w:r w:rsidRPr="00386141">
              <w:rPr>
                <w:rFonts w:eastAsia="Times New Roman"/>
                <w:color w:val="000000"/>
                <w:lang w:eastAsia="ru-RU" w:bidi="ru-RU"/>
              </w:rPr>
              <w:tab/>
              <w:t>руководители,</w:t>
            </w:r>
            <w:proofErr w:type="gramEnd"/>
          </w:p>
          <w:p w:rsidR="004133E6" w:rsidRPr="00386141" w:rsidRDefault="004133E6" w:rsidP="00834F27">
            <w:pPr>
              <w:widowControl w:val="0"/>
              <w:suppressAutoHyphens w:val="0"/>
              <w:jc w:val="both"/>
              <w:rPr>
                <w:rFonts w:eastAsia="Times New Roman"/>
                <w:color w:val="000000"/>
                <w:lang w:eastAsia="ru-RU" w:bidi="ru-RU"/>
              </w:rPr>
            </w:pPr>
            <w:r w:rsidRPr="00386141">
              <w:rPr>
                <w:rFonts w:eastAsia="Times New Roman"/>
                <w:color w:val="000000"/>
                <w:lang w:eastAsia="ru-RU" w:bidi="ru-RU"/>
              </w:rPr>
              <w:t xml:space="preserve">социальные педагоги, педагоги-психологи) </w:t>
            </w:r>
            <w:proofErr w:type="gramStart"/>
            <w:r w:rsidRPr="00386141">
              <w:rPr>
                <w:rFonts w:eastAsia="Times New Roman"/>
                <w:color w:val="000000"/>
                <w:lang w:eastAsia="ru-RU" w:bidi="ru-RU"/>
              </w:rPr>
              <w:t>по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3E6" w:rsidRPr="00386141" w:rsidRDefault="004133E6" w:rsidP="00834F2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lang w:eastAsia="ru-RU" w:bidi="ru-RU"/>
              </w:rPr>
            </w:pPr>
            <w:r w:rsidRPr="00386141">
              <w:rPr>
                <w:rFonts w:eastAsia="Times New Roman"/>
                <w:color w:val="000000"/>
                <w:lang w:eastAsia="ru-RU" w:bidi="ru-RU"/>
              </w:rPr>
              <w:t>В течение</w:t>
            </w:r>
          </w:p>
          <w:p w:rsidR="004133E6" w:rsidRPr="00386141" w:rsidRDefault="004133E6" w:rsidP="00834F2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lang w:eastAsia="ru-RU" w:bidi="ru-RU"/>
              </w:rPr>
            </w:pPr>
            <w:r w:rsidRPr="00386141">
              <w:rPr>
                <w:rFonts w:eastAsia="Times New Roman"/>
                <w:color w:val="000000"/>
                <w:lang w:eastAsia="ru-RU" w:bidi="ru-RU"/>
              </w:rPr>
              <w:t>2021 -2023 годов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33E6" w:rsidRPr="00386141" w:rsidRDefault="004133E6" w:rsidP="00834F2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lang w:eastAsia="ru-RU" w:bidi="ru-RU"/>
              </w:rPr>
            </w:pPr>
            <w:r>
              <w:rPr>
                <w:rFonts w:eastAsia="Times New Roman"/>
                <w:color w:val="000000"/>
                <w:lang w:eastAsia="ru-RU" w:bidi="ru-RU"/>
              </w:rPr>
              <w:t>О</w:t>
            </w:r>
            <w:r w:rsidRPr="00386141">
              <w:rPr>
                <w:rFonts w:eastAsia="Times New Roman"/>
                <w:color w:val="000000"/>
                <w:lang w:eastAsia="ru-RU" w:bidi="ru-RU"/>
              </w:rPr>
              <w:t>бразовательные организации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3E6" w:rsidRPr="00386141" w:rsidRDefault="004133E6" w:rsidP="00834F27">
            <w:pPr>
              <w:widowControl w:val="0"/>
              <w:tabs>
                <w:tab w:val="left" w:pos="2702"/>
              </w:tabs>
              <w:suppressAutoHyphens w:val="0"/>
              <w:rPr>
                <w:rFonts w:eastAsia="Times New Roman"/>
                <w:color w:val="000000"/>
                <w:lang w:eastAsia="ru-RU" w:bidi="ru-RU"/>
              </w:rPr>
            </w:pPr>
            <w:r w:rsidRPr="00386141">
              <w:rPr>
                <w:rFonts w:eastAsia="Times New Roman"/>
                <w:color w:val="000000"/>
                <w:lang w:eastAsia="ru-RU" w:bidi="ru-RU"/>
              </w:rPr>
              <w:t>Обеспечение</w:t>
            </w:r>
            <w:r w:rsidRPr="00386141">
              <w:rPr>
                <w:rFonts w:eastAsia="Times New Roman"/>
                <w:color w:val="000000"/>
                <w:lang w:eastAsia="ru-RU" w:bidi="ru-RU"/>
              </w:rPr>
              <w:tab/>
            </w:r>
            <w:proofErr w:type="gramStart"/>
            <w:r w:rsidRPr="00386141">
              <w:rPr>
                <w:rFonts w:eastAsia="Times New Roman"/>
                <w:color w:val="000000"/>
                <w:lang w:eastAsia="ru-RU" w:bidi="ru-RU"/>
              </w:rPr>
              <w:t>методического</w:t>
            </w:r>
            <w:proofErr w:type="gramEnd"/>
          </w:p>
          <w:p w:rsidR="004133E6" w:rsidRPr="00386141" w:rsidRDefault="004133E6" w:rsidP="00834F27">
            <w:pPr>
              <w:widowControl w:val="0"/>
              <w:tabs>
                <w:tab w:val="left" w:pos="2203"/>
                <w:tab w:val="left" w:pos="3072"/>
              </w:tabs>
              <w:suppressAutoHyphens w:val="0"/>
              <w:rPr>
                <w:rFonts w:eastAsia="Times New Roman"/>
                <w:color w:val="000000"/>
                <w:lang w:eastAsia="ru-RU" w:bidi="ru-RU"/>
              </w:rPr>
            </w:pPr>
            <w:r w:rsidRPr="00386141">
              <w:rPr>
                <w:rFonts w:eastAsia="Times New Roman"/>
                <w:color w:val="000000"/>
                <w:lang w:eastAsia="ru-RU" w:bidi="ru-RU"/>
              </w:rPr>
              <w:t>сопровождения</w:t>
            </w:r>
            <w:r w:rsidRPr="00386141">
              <w:rPr>
                <w:rFonts w:eastAsia="Times New Roman"/>
                <w:color w:val="000000"/>
                <w:lang w:eastAsia="ru-RU" w:bidi="ru-RU"/>
              </w:rPr>
              <w:tab/>
              <w:t>по</w:t>
            </w:r>
            <w:r w:rsidRPr="00386141">
              <w:rPr>
                <w:rFonts w:eastAsia="Times New Roman"/>
                <w:color w:val="000000"/>
                <w:lang w:eastAsia="ru-RU" w:bidi="ru-RU"/>
              </w:rPr>
              <w:tab/>
              <w:t>выявлению</w:t>
            </w:r>
          </w:p>
          <w:p w:rsidR="004133E6" w:rsidRPr="00386141" w:rsidRDefault="004133E6" w:rsidP="00834F27">
            <w:pPr>
              <w:widowControl w:val="0"/>
              <w:tabs>
                <w:tab w:val="left" w:pos="2059"/>
                <w:tab w:val="left" w:pos="3638"/>
              </w:tabs>
              <w:suppressAutoHyphens w:val="0"/>
              <w:rPr>
                <w:rFonts w:eastAsia="Times New Roman"/>
                <w:color w:val="000000"/>
                <w:lang w:eastAsia="ru-RU" w:bidi="ru-RU"/>
              </w:rPr>
            </w:pPr>
            <w:r w:rsidRPr="00386141">
              <w:rPr>
                <w:rFonts w:eastAsia="Times New Roman"/>
                <w:color w:val="000000"/>
                <w:lang w:eastAsia="ru-RU" w:bidi="ru-RU"/>
              </w:rPr>
              <w:t>суицидального</w:t>
            </w:r>
            <w:r w:rsidRPr="00386141">
              <w:rPr>
                <w:rFonts w:eastAsia="Times New Roman"/>
                <w:color w:val="000000"/>
                <w:lang w:eastAsia="ru-RU" w:bidi="ru-RU"/>
              </w:rPr>
              <w:tab/>
              <w:t>поведения</w:t>
            </w:r>
            <w:r w:rsidRPr="00386141">
              <w:rPr>
                <w:rFonts w:eastAsia="Times New Roman"/>
                <w:color w:val="000000"/>
                <w:lang w:eastAsia="ru-RU" w:bidi="ru-RU"/>
              </w:rPr>
              <w:tab/>
            </w:r>
            <w:proofErr w:type="gramStart"/>
            <w:r w:rsidRPr="00386141">
              <w:rPr>
                <w:rFonts w:eastAsia="Times New Roman"/>
                <w:color w:val="000000"/>
                <w:lang w:eastAsia="ru-RU" w:bidi="ru-RU"/>
              </w:rPr>
              <w:t>среди</w:t>
            </w:r>
            <w:proofErr w:type="gramEnd"/>
          </w:p>
          <w:p w:rsidR="004133E6" w:rsidRPr="00386141" w:rsidRDefault="004133E6" w:rsidP="00834F27">
            <w:pPr>
              <w:widowControl w:val="0"/>
              <w:suppressAutoHyphens w:val="0"/>
              <w:spacing w:line="233" w:lineRule="auto"/>
              <w:jc w:val="both"/>
              <w:rPr>
                <w:rFonts w:eastAsia="Times New Roman"/>
                <w:color w:val="000000"/>
                <w:lang w:eastAsia="ru-RU" w:bidi="ru-RU"/>
              </w:rPr>
            </w:pPr>
            <w:r w:rsidRPr="00386141">
              <w:rPr>
                <w:rFonts w:eastAsia="Times New Roman"/>
                <w:color w:val="000000"/>
                <w:lang w:eastAsia="ru-RU" w:bidi="ru-RU"/>
              </w:rPr>
              <w:t>несовершеннолетних</w:t>
            </w:r>
          </w:p>
        </w:tc>
      </w:tr>
    </w:tbl>
    <w:p w:rsidR="004133E6" w:rsidRPr="00386141" w:rsidRDefault="004133E6" w:rsidP="004133E6">
      <w:pPr>
        <w:widowControl w:val="0"/>
        <w:suppressAutoHyphens w:val="0"/>
        <w:spacing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  <w:r w:rsidRPr="00386141">
        <w:rPr>
          <w:rFonts w:ascii="Courier New" w:eastAsia="Courier New" w:hAnsi="Courier New" w:cs="Courier New"/>
          <w:color w:val="000000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5107"/>
        <w:gridCol w:w="1733"/>
        <w:gridCol w:w="3264"/>
        <w:gridCol w:w="4363"/>
      </w:tblGrid>
      <w:tr w:rsidR="004133E6" w:rsidRPr="00386141" w:rsidTr="00834F27">
        <w:tblPrEx>
          <w:tblCellMar>
            <w:top w:w="0" w:type="dxa"/>
            <w:bottom w:w="0" w:type="dxa"/>
          </w:tblCellMar>
        </w:tblPrEx>
        <w:trPr>
          <w:trHeight w:hRule="exact" w:val="85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3E6" w:rsidRPr="00386141" w:rsidRDefault="004133E6" w:rsidP="00834F27">
            <w:pPr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3E6" w:rsidRPr="00386141" w:rsidRDefault="004133E6" w:rsidP="00834F27">
            <w:pPr>
              <w:widowControl w:val="0"/>
              <w:suppressAutoHyphens w:val="0"/>
              <w:jc w:val="both"/>
              <w:rPr>
                <w:rFonts w:eastAsia="Times New Roman"/>
                <w:color w:val="000000"/>
                <w:lang w:eastAsia="ru-RU" w:bidi="ru-RU"/>
              </w:rPr>
            </w:pPr>
            <w:r w:rsidRPr="00386141">
              <w:rPr>
                <w:rFonts w:eastAsia="Times New Roman"/>
                <w:color w:val="000000"/>
                <w:lang w:eastAsia="ru-RU" w:bidi="ru-RU"/>
              </w:rPr>
              <w:t>выявлению суицидального поведения среди несовершеннолетних обучающихся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3E6" w:rsidRPr="00386141" w:rsidRDefault="004133E6" w:rsidP="00834F27">
            <w:pPr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3E6" w:rsidRPr="00386141" w:rsidRDefault="004133E6" w:rsidP="00834F27">
            <w:pPr>
              <w:widowControl w:val="0"/>
              <w:suppressAutoHyphens w:val="0"/>
              <w:rPr>
                <w:rFonts w:eastAsia="Times New Roman"/>
                <w:color w:val="000000"/>
                <w:lang w:eastAsia="ru-RU" w:bidi="ru-RU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3E6" w:rsidRPr="00386141" w:rsidRDefault="004133E6" w:rsidP="00834F27">
            <w:pPr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133E6" w:rsidRPr="00386141" w:rsidTr="00834F27">
        <w:tblPrEx>
          <w:tblCellMar>
            <w:top w:w="0" w:type="dxa"/>
            <w:bottom w:w="0" w:type="dxa"/>
          </w:tblCellMar>
        </w:tblPrEx>
        <w:trPr>
          <w:trHeight w:hRule="exact" w:val="361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3E6" w:rsidRPr="00386141" w:rsidRDefault="004133E6" w:rsidP="00834F2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lang w:eastAsia="ru-RU" w:bidi="ru-RU"/>
              </w:rPr>
            </w:pPr>
            <w:r w:rsidRPr="00386141">
              <w:rPr>
                <w:rFonts w:eastAsia="Times New Roman"/>
                <w:color w:val="000000"/>
                <w:lang w:eastAsia="ru-RU" w:bidi="ru-RU"/>
              </w:rPr>
              <w:t>8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3E6" w:rsidRPr="00386141" w:rsidRDefault="004133E6" w:rsidP="00834F27">
            <w:pPr>
              <w:widowControl w:val="0"/>
              <w:tabs>
                <w:tab w:val="left" w:pos="2261"/>
                <w:tab w:val="right" w:pos="5016"/>
              </w:tabs>
              <w:suppressAutoHyphens w:val="0"/>
              <w:jc w:val="both"/>
              <w:rPr>
                <w:rFonts w:eastAsia="Times New Roman"/>
                <w:color w:val="000000"/>
                <w:lang w:eastAsia="ru-RU" w:bidi="ru-RU"/>
              </w:rPr>
            </w:pPr>
            <w:r w:rsidRPr="00386141">
              <w:rPr>
                <w:rFonts w:eastAsia="Times New Roman"/>
                <w:color w:val="000000"/>
                <w:lang w:eastAsia="ru-RU" w:bidi="ru-RU"/>
              </w:rPr>
              <w:t>Проведение комплекса мероприятий по профилактике негативных эмоциональных состояний</w:t>
            </w:r>
            <w:r w:rsidRPr="00386141">
              <w:rPr>
                <w:rFonts w:eastAsia="Times New Roman"/>
                <w:color w:val="000000"/>
                <w:lang w:eastAsia="ru-RU" w:bidi="ru-RU"/>
              </w:rPr>
              <w:tab/>
            </w:r>
            <w:proofErr w:type="gramStart"/>
            <w:r w:rsidRPr="00386141">
              <w:rPr>
                <w:rFonts w:eastAsia="Times New Roman"/>
                <w:color w:val="000000"/>
                <w:lang w:eastAsia="ru-RU" w:bidi="ru-RU"/>
              </w:rPr>
              <w:t>у</w:t>
            </w:r>
            <w:proofErr w:type="gramEnd"/>
            <w:r w:rsidRPr="00386141">
              <w:rPr>
                <w:rFonts w:eastAsia="Times New Roman"/>
                <w:color w:val="000000"/>
                <w:lang w:eastAsia="ru-RU" w:bidi="ru-RU"/>
              </w:rPr>
              <w:tab/>
              <w:t>обучающихся</w:t>
            </w:r>
          </w:p>
          <w:p w:rsidR="004133E6" w:rsidRPr="00386141" w:rsidRDefault="004133E6" w:rsidP="00834F27">
            <w:pPr>
              <w:widowControl w:val="0"/>
              <w:tabs>
                <w:tab w:val="right" w:pos="5021"/>
              </w:tabs>
              <w:suppressAutoHyphens w:val="0"/>
              <w:jc w:val="both"/>
              <w:rPr>
                <w:rFonts w:eastAsia="Times New Roman"/>
                <w:color w:val="000000"/>
                <w:lang w:eastAsia="ru-RU" w:bidi="ru-RU"/>
              </w:rPr>
            </w:pPr>
            <w:r w:rsidRPr="00386141">
              <w:rPr>
                <w:rFonts w:eastAsia="Times New Roman"/>
                <w:color w:val="000000"/>
                <w:lang w:eastAsia="ru-RU" w:bidi="ru-RU"/>
              </w:rPr>
              <w:t>общеобразовательных</w:t>
            </w:r>
            <w:r w:rsidRPr="00386141">
              <w:rPr>
                <w:rFonts w:eastAsia="Times New Roman"/>
                <w:color w:val="000000"/>
                <w:lang w:eastAsia="ru-RU" w:bidi="ru-RU"/>
              </w:rPr>
              <w:tab/>
              <w:t>организаций,</w:t>
            </w:r>
          </w:p>
          <w:p w:rsidR="004133E6" w:rsidRPr="00386141" w:rsidRDefault="004133E6" w:rsidP="00834F27">
            <w:pPr>
              <w:widowControl w:val="0"/>
              <w:tabs>
                <w:tab w:val="left" w:pos="1205"/>
                <w:tab w:val="left" w:pos="2040"/>
                <w:tab w:val="left" w:pos="3878"/>
              </w:tabs>
              <w:suppressAutoHyphens w:val="0"/>
              <w:jc w:val="both"/>
              <w:rPr>
                <w:rFonts w:eastAsia="Times New Roman"/>
                <w:color w:val="000000"/>
                <w:lang w:eastAsia="ru-RU" w:bidi="ru-RU"/>
              </w:rPr>
            </w:pPr>
            <w:r w:rsidRPr="00386141">
              <w:rPr>
                <w:rFonts w:eastAsia="Times New Roman"/>
                <w:color w:val="000000"/>
                <w:lang w:eastAsia="ru-RU" w:bidi="ru-RU"/>
              </w:rPr>
              <w:t>включающего, в том числе выявление выпускников с высоким уровнем тревожности, прогнозируемых как обучающихся, относимых к «группе риска» при прохождении государственной итоговой аттестации по образовательным организациям основного общего и среднего общего образования (далее - ГИА),</w:t>
            </w:r>
            <w:r w:rsidRPr="00386141">
              <w:rPr>
                <w:rFonts w:eastAsia="Times New Roman"/>
                <w:color w:val="000000"/>
                <w:lang w:eastAsia="ru-RU" w:bidi="ru-RU"/>
              </w:rPr>
              <w:tab/>
              <w:t>их</w:t>
            </w:r>
            <w:r w:rsidRPr="00386141">
              <w:rPr>
                <w:rFonts w:eastAsia="Times New Roman"/>
                <w:color w:val="000000"/>
                <w:lang w:eastAsia="ru-RU" w:bidi="ru-RU"/>
              </w:rPr>
              <w:tab/>
              <w:t>дальнейшее</w:t>
            </w:r>
            <w:r w:rsidRPr="00386141">
              <w:rPr>
                <w:rFonts w:eastAsia="Times New Roman"/>
                <w:color w:val="000000"/>
                <w:lang w:eastAsia="ru-RU" w:bidi="ru-RU"/>
              </w:rPr>
              <w:tab/>
            </w:r>
            <w:proofErr w:type="spellStart"/>
            <w:r w:rsidRPr="00386141">
              <w:rPr>
                <w:rFonts w:eastAsia="Times New Roman"/>
                <w:color w:val="000000"/>
                <w:lang w:eastAsia="ru-RU" w:bidi="ru-RU"/>
              </w:rPr>
              <w:t>психолого</w:t>
            </w:r>
            <w:r w:rsidRPr="00386141">
              <w:rPr>
                <w:rFonts w:eastAsia="Times New Roman"/>
                <w:color w:val="000000"/>
                <w:lang w:eastAsia="ru-RU" w:bidi="ru-RU"/>
              </w:rPr>
              <w:softHyphen/>
            </w:r>
            <w:proofErr w:type="spellEnd"/>
          </w:p>
          <w:p w:rsidR="004133E6" w:rsidRPr="00386141" w:rsidRDefault="004133E6" w:rsidP="00834F27">
            <w:pPr>
              <w:widowControl w:val="0"/>
              <w:suppressAutoHyphens w:val="0"/>
              <w:jc w:val="both"/>
              <w:rPr>
                <w:rFonts w:eastAsia="Times New Roman"/>
                <w:color w:val="000000"/>
                <w:lang w:eastAsia="ru-RU" w:bidi="ru-RU"/>
              </w:rPr>
            </w:pPr>
            <w:r w:rsidRPr="00386141">
              <w:rPr>
                <w:rFonts w:eastAsia="Times New Roman"/>
                <w:color w:val="000000"/>
                <w:lang w:eastAsia="ru-RU" w:bidi="ru-RU"/>
              </w:rPr>
              <w:t>педагогическое сопровождение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3E6" w:rsidRPr="00386141" w:rsidRDefault="004133E6" w:rsidP="00834F2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lang w:eastAsia="ru-RU" w:bidi="ru-RU"/>
              </w:rPr>
            </w:pPr>
            <w:r w:rsidRPr="00386141">
              <w:rPr>
                <w:rFonts w:eastAsia="Times New Roman"/>
                <w:color w:val="000000"/>
                <w:lang w:eastAsia="ru-RU" w:bidi="ru-RU"/>
              </w:rPr>
              <w:t>Октябрь-май (ежегодно)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3E6" w:rsidRPr="00386141" w:rsidRDefault="004133E6" w:rsidP="00834F2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lang w:eastAsia="ru-RU" w:bidi="ru-RU"/>
              </w:rPr>
            </w:pPr>
            <w:r w:rsidRPr="00386141">
              <w:rPr>
                <w:rFonts w:eastAsia="Times New Roman"/>
                <w:color w:val="000000"/>
                <w:lang w:eastAsia="ru-RU" w:bidi="ru-RU"/>
              </w:rPr>
              <w:t>Образовательные организации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3E6" w:rsidRPr="00386141" w:rsidRDefault="004133E6" w:rsidP="00834F27">
            <w:pPr>
              <w:widowControl w:val="0"/>
              <w:tabs>
                <w:tab w:val="left" w:pos="2870"/>
              </w:tabs>
              <w:suppressAutoHyphens w:val="0"/>
              <w:jc w:val="both"/>
              <w:rPr>
                <w:rFonts w:eastAsia="Times New Roman"/>
                <w:color w:val="000000"/>
                <w:lang w:eastAsia="ru-RU" w:bidi="ru-RU"/>
              </w:rPr>
            </w:pPr>
            <w:r w:rsidRPr="00386141">
              <w:rPr>
                <w:rFonts w:eastAsia="Times New Roman"/>
                <w:color w:val="000000"/>
                <w:lang w:eastAsia="ru-RU" w:bidi="ru-RU"/>
              </w:rPr>
              <w:t>Созданы условия для формирования психологической</w:t>
            </w:r>
            <w:r w:rsidRPr="00386141">
              <w:rPr>
                <w:rFonts w:eastAsia="Times New Roman"/>
                <w:color w:val="000000"/>
                <w:lang w:eastAsia="ru-RU" w:bidi="ru-RU"/>
              </w:rPr>
              <w:tab/>
              <w:t>стабильности</w:t>
            </w:r>
          </w:p>
          <w:p w:rsidR="004133E6" w:rsidRPr="00386141" w:rsidRDefault="004133E6" w:rsidP="00834F27">
            <w:pPr>
              <w:widowControl w:val="0"/>
              <w:suppressAutoHyphens w:val="0"/>
              <w:rPr>
                <w:rFonts w:eastAsia="Times New Roman"/>
                <w:color w:val="000000"/>
                <w:lang w:eastAsia="ru-RU" w:bidi="ru-RU"/>
              </w:rPr>
            </w:pPr>
            <w:r w:rsidRPr="00386141">
              <w:rPr>
                <w:rFonts w:eastAsia="Times New Roman"/>
                <w:color w:val="000000"/>
                <w:lang w:eastAsia="ru-RU" w:bidi="ru-RU"/>
              </w:rPr>
              <w:t>несовершеннолетних</w:t>
            </w:r>
          </w:p>
        </w:tc>
      </w:tr>
      <w:tr w:rsidR="004133E6" w:rsidRPr="00386141" w:rsidTr="00834F27">
        <w:tblPrEx>
          <w:tblCellMar>
            <w:top w:w="0" w:type="dxa"/>
            <w:bottom w:w="0" w:type="dxa"/>
          </w:tblCellMar>
        </w:tblPrEx>
        <w:trPr>
          <w:trHeight w:hRule="exact" w:val="167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3E6" w:rsidRPr="00386141" w:rsidRDefault="004133E6" w:rsidP="00834F27">
            <w:pPr>
              <w:widowControl w:val="0"/>
              <w:suppressAutoHyphens w:val="0"/>
              <w:ind w:firstLine="220"/>
              <w:rPr>
                <w:rFonts w:eastAsia="Times New Roman"/>
                <w:color w:val="000000"/>
                <w:lang w:eastAsia="ru-RU" w:bidi="ru-RU"/>
              </w:rPr>
            </w:pPr>
            <w:r w:rsidRPr="00386141">
              <w:rPr>
                <w:rFonts w:eastAsia="Times New Roman"/>
                <w:color w:val="000000"/>
                <w:lang w:eastAsia="ru-RU" w:bidi="ru-RU"/>
              </w:rPr>
              <w:t>9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3E6" w:rsidRPr="00386141" w:rsidRDefault="004133E6" w:rsidP="00834F27">
            <w:pPr>
              <w:widowControl w:val="0"/>
              <w:tabs>
                <w:tab w:val="right" w:pos="5006"/>
              </w:tabs>
              <w:suppressAutoHyphens w:val="0"/>
              <w:jc w:val="both"/>
              <w:rPr>
                <w:rFonts w:eastAsia="Times New Roman"/>
                <w:color w:val="000000"/>
                <w:lang w:eastAsia="ru-RU" w:bidi="ru-RU"/>
              </w:rPr>
            </w:pPr>
            <w:r w:rsidRPr="00386141">
              <w:rPr>
                <w:rFonts w:eastAsia="Times New Roman"/>
                <w:color w:val="000000"/>
                <w:lang w:eastAsia="ru-RU" w:bidi="ru-RU"/>
              </w:rPr>
              <w:t>Психолого-педагогическое</w:t>
            </w:r>
            <w:r w:rsidRPr="00386141">
              <w:rPr>
                <w:rFonts w:eastAsia="Times New Roman"/>
                <w:color w:val="000000"/>
                <w:lang w:eastAsia="ru-RU" w:bidi="ru-RU"/>
              </w:rPr>
              <w:tab/>
              <w:t>сопровождение</w:t>
            </w:r>
          </w:p>
          <w:p w:rsidR="004133E6" w:rsidRPr="00386141" w:rsidRDefault="004133E6" w:rsidP="00834F27">
            <w:pPr>
              <w:widowControl w:val="0"/>
              <w:tabs>
                <w:tab w:val="right" w:pos="5016"/>
              </w:tabs>
              <w:suppressAutoHyphens w:val="0"/>
              <w:jc w:val="both"/>
              <w:rPr>
                <w:rFonts w:eastAsia="Times New Roman"/>
                <w:color w:val="000000"/>
                <w:lang w:eastAsia="ru-RU" w:bidi="ru-RU"/>
              </w:rPr>
            </w:pPr>
            <w:r w:rsidRPr="00386141">
              <w:rPr>
                <w:rFonts w:eastAsia="Times New Roman"/>
                <w:color w:val="000000"/>
                <w:lang w:eastAsia="ru-RU" w:bidi="ru-RU"/>
              </w:rPr>
              <w:t>обучающихся</w:t>
            </w:r>
            <w:r w:rsidRPr="00386141">
              <w:rPr>
                <w:rFonts w:eastAsia="Times New Roman"/>
                <w:color w:val="000000"/>
                <w:lang w:eastAsia="ru-RU" w:bidi="ru-RU"/>
              </w:rPr>
              <w:tab/>
              <w:t>общеобразовательных</w:t>
            </w:r>
          </w:p>
          <w:p w:rsidR="004133E6" w:rsidRPr="00386141" w:rsidRDefault="004133E6" w:rsidP="00834F27">
            <w:pPr>
              <w:widowControl w:val="0"/>
              <w:suppressAutoHyphens w:val="0"/>
              <w:jc w:val="both"/>
              <w:rPr>
                <w:rFonts w:eastAsia="Times New Roman"/>
                <w:color w:val="000000"/>
                <w:lang w:eastAsia="ru-RU" w:bidi="ru-RU"/>
              </w:rPr>
            </w:pPr>
            <w:r w:rsidRPr="00386141">
              <w:rPr>
                <w:rFonts w:eastAsia="Times New Roman"/>
                <w:color w:val="000000"/>
                <w:lang w:eastAsia="ru-RU" w:bidi="ru-RU"/>
              </w:rPr>
              <w:t>организаций с отклонениями в поведении, испытывающих трудности в освоении образовательных программ основного общего и среднего общего образования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3E6" w:rsidRPr="00386141" w:rsidRDefault="004133E6" w:rsidP="00834F2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lang w:eastAsia="ru-RU" w:bidi="ru-RU"/>
              </w:rPr>
            </w:pPr>
            <w:r w:rsidRPr="00386141">
              <w:rPr>
                <w:rFonts w:eastAsia="Times New Roman"/>
                <w:color w:val="000000"/>
                <w:lang w:eastAsia="ru-RU" w:bidi="ru-RU"/>
              </w:rPr>
              <w:t>Сентябрь-май (ежегодно)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3E6" w:rsidRPr="00386141" w:rsidRDefault="004133E6" w:rsidP="00834F2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lang w:eastAsia="ru-RU" w:bidi="ru-RU"/>
              </w:rPr>
            </w:pPr>
            <w:r w:rsidRPr="00386141">
              <w:rPr>
                <w:rFonts w:eastAsia="Times New Roman"/>
                <w:color w:val="000000"/>
                <w:lang w:eastAsia="ru-RU" w:bidi="ru-RU"/>
              </w:rPr>
              <w:t>Образовательные организации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3E6" w:rsidRPr="00386141" w:rsidRDefault="004133E6" w:rsidP="00834F27">
            <w:pPr>
              <w:widowControl w:val="0"/>
              <w:suppressAutoHyphens w:val="0"/>
              <w:jc w:val="both"/>
              <w:rPr>
                <w:rFonts w:eastAsia="Times New Roman"/>
                <w:color w:val="000000"/>
                <w:lang w:eastAsia="ru-RU" w:bidi="ru-RU"/>
              </w:rPr>
            </w:pPr>
            <w:r w:rsidRPr="00386141">
              <w:rPr>
                <w:rFonts w:eastAsia="Times New Roman"/>
                <w:color w:val="000000"/>
                <w:lang w:eastAsia="ru-RU" w:bidi="ru-RU"/>
              </w:rPr>
              <w:t>Созданы условия для формирования</w:t>
            </w:r>
          </w:p>
          <w:p w:rsidR="004133E6" w:rsidRPr="00386141" w:rsidRDefault="004133E6" w:rsidP="00834F27">
            <w:pPr>
              <w:widowControl w:val="0"/>
              <w:tabs>
                <w:tab w:val="left" w:pos="2866"/>
              </w:tabs>
              <w:suppressAutoHyphens w:val="0"/>
              <w:jc w:val="both"/>
              <w:rPr>
                <w:rFonts w:eastAsia="Times New Roman"/>
                <w:color w:val="000000"/>
                <w:lang w:eastAsia="ru-RU" w:bidi="ru-RU"/>
              </w:rPr>
            </w:pPr>
            <w:r w:rsidRPr="00386141">
              <w:rPr>
                <w:rFonts w:eastAsia="Times New Roman"/>
                <w:color w:val="000000"/>
                <w:lang w:eastAsia="ru-RU" w:bidi="ru-RU"/>
              </w:rPr>
              <w:t>психологической</w:t>
            </w:r>
            <w:r w:rsidRPr="00386141">
              <w:rPr>
                <w:rFonts w:eastAsia="Times New Roman"/>
                <w:color w:val="000000"/>
                <w:lang w:eastAsia="ru-RU" w:bidi="ru-RU"/>
              </w:rPr>
              <w:tab/>
              <w:t>стабильности</w:t>
            </w:r>
          </w:p>
          <w:p w:rsidR="004133E6" w:rsidRPr="00386141" w:rsidRDefault="004133E6" w:rsidP="00834F27">
            <w:pPr>
              <w:widowControl w:val="0"/>
              <w:suppressAutoHyphens w:val="0"/>
              <w:jc w:val="both"/>
              <w:rPr>
                <w:rFonts w:eastAsia="Times New Roman"/>
                <w:color w:val="000000"/>
                <w:lang w:eastAsia="ru-RU" w:bidi="ru-RU"/>
              </w:rPr>
            </w:pPr>
            <w:r w:rsidRPr="00386141">
              <w:rPr>
                <w:rFonts w:eastAsia="Times New Roman"/>
                <w:color w:val="000000"/>
                <w:lang w:eastAsia="ru-RU" w:bidi="ru-RU"/>
              </w:rPr>
              <w:t>несовершеннолетних</w:t>
            </w:r>
          </w:p>
        </w:tc>
      </w:tr>
      <w:tr w:rsidR="004133E6" w:rsidRPr="00386141" w:rsidTr="00834F27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3E6" w:rsidRPr="00386141" w:rsidRDefault="004133E6" w:rsidP="00834F27">
            <w:pPr>
              <w:widowControl w:val="0"/>
              <w:suppressAutoHyphens w:val="0"/>
              <w:ind w:firstLine="220"/>
              <w:rPr>
                <w:rFonts w:eastAsia="Times New Roman"/>
                <w:color w:val="000000"/>
                <w:lang w:eastAsia="ru-RU" w:bidi="ru-RU"/>
              </w:rPr>
            </w:pPr>
            <w:r w:rsidRPr="00386141">
              <w:rPr>
                <w:rFonts w:eastAsia="Times New Roman"/>
                <w:color w:val="000000"/>
                <w:lang w:eastAsia="ru-RU" w:bidi="ru-RU"/>
              </w:rPr>
              <w:t>10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3E6" w:rsidRPr="00386141" w:rsidRDefault="004133E6" w:rsidP="00834F27">
            <w:pPr>
              <w:widowControl w:val="0"/>
              <w:suppressAutoHyphens w:val="0"/>
              <w:jc w:val="both"/>
              <w:rPr>
                <w:rFonts w:eastAsia="Times New Roman"/>
                <w:color w:val="000000"/>
                <w:lang w:eastAsia="ru-RU" w:bidi="ru-RU"/>
              </w:rPr>
            </w:pPr>
            <w:r w:rsidRPr="00386141">
              <w:rPr>
                <w:rFonts w:eastAsia="Times New Roman"/>
                <w:color w:val="000000"/>
                <w:lang w:eastAsia="ru-RU" w:bidi="ru-RU"/>
              </w:rPr>
              <w:t>Практические занятия для выпускников «Профилактика эмоционального состояния 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3E6" w:rsidRPr="00386141" w:rsidRDefault="004133E6" w:rsidP="00834F2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lang w:eastAsia="ru-RU" w:bidi="ru-RU"/>
              </w:rPr>
            </w:pPr>
            <w:r w:rsidRPr="00386141">
              <w:rPr>
                <w:rFonts w:eastAsia="Times New Roman"/>
                <w:color w:val="000000"/>
                <w:lang w:eastAsia="ru-RU" w:bidi="ru-RU"/>
              </w:rPr>
              <w:t>Март-май (ежегодно)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3E6" w:rsidRPr="00386141" w:rsidRDefault="004133E6" w:rsidP="00834F2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lang w:eastAsia="ru-RU" w:bidi="ru-RU"/>
              </w:rPr>
            </w:pPr>
            <w:r w:rsidRPr="00386141">
              <w:rPr>
                <w:rFonts w:eastAsia="Times New Roman"/>
                <w:color w:val="000000"/>
                <w:lang w:eastAsia="ru-RU" w:bidi="ru-RU"/>
              </w:rPr>
              <w:t>Образовательные организации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3E6" w:rsidRPr="00386141" w:rsidRDefault="004133E6" w:rsidP="00834F27">
            <w:pPr>
              <w:widowControl w:val="0"/>
              <w:suppressAutoHyphens w:val="0"/>
              <w:jc w:val="both"/>
              <w:rPr>
                <w:rFonts w:eastAsia="Times New Roman"/>
                <w:color w:val="000000"/>
                <w:lang w:eastAsia="ru-RU" w:bidi="ru-RU"/>
              </w:rPr>
            </w:pPr>
            <w:r w:rsidRPr="00386141">
              <w:rPr>
                <w:rFonts w:eastAsia="Times New Roman"/>
                <w:color w:val="000000"/>
                <w:lang w:eastAsia="ru-RU" w:bidi="ru-RU"/>
              </w:rPr>
              <w:t>Созданы условия для формирования</w:t>
            </w:r>
          </w:p>
          <w:p w:rsidR="004133E6" w:rsidRPr="00386141" w:rsidRDefault="004133E6" w:rsidP="00834F27">
            <w:pPr>
              <w:widowControl w:val="0"/>
              <w:tabs>
                <w:tab w:val="left" w:pos="2856"/>
              </w:tabs>
              <w:suppressAutoHyphens w:val="0"/>
              <w:jc w:val="both"/>
              <w:rPr>
                <w:rFonts w:eastAsia="Times New Roman"/>
                <w:color w:val="000000"/>
                <w:lang w:eastAsia="ru-RU" w:bidi="ru-RU"/>
              </w:rPr>
            </w:pPr>
            <w:r w:rsidRPr="00386141">
              <w:rPr>
                <w:rFonts w:eastAsia="Times New Roman"/>
                <w:color w:val="000000"/>
                <w:lang w:eastAsia="ru-RU" w:bidi="ru-RU"/>
              </w:rPr>
              <w:t>психологической</w:t>
            </w:r>
            <w:r w:rsidRPr="00386141">
              <w:rPr>
                <w:rFonts w:eastAsia="Times New Roman"/>
                <w:color w:val="000000"/>
                <w:lang w:eastAsia="ru-RU" w:bidi="ru-RU"/>
              </w:rPr>
              <w:tab/>
              <w:t>стабильности</w:t>
            </w:r>
          </w:p>
        </w:tc>
      </w:tr>
      <w:tr w:rsidR="004133E6" w:rsidRPr="00386141" w:rsidTr="00834F27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</w:tcPr>
          <w:p w:rsidR="004133E6" w:rsidRPr="00386141" w:rsidRDefault="004133E6" w:rsidP="00834F27">
            <w:pPr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07" w:type="dxa"/>
            <w:tcBorders>
              <w:left w:val="single" w:sz="4" w:space="0" w:color="auto"/>
            </w:tcBorders>
            <w:shd w:val="clear" w:color="auto" w:fill="FFFFFF"/>
          </w:tcPr>
          <w:p w:rsidR="004133E6" w:rsidRPr="00386141" w:rsidRDefault="004133E6" w:rsidP="00834F27">
            <w:pPr>
              <w:widowControl w:val="0"/>
              <w:suppressAutoHyphens w:val="0"/>
              <w:jc w:val="both"/>
              <w:rPr>
                <w:rFonts w:eastAsia="Times New Roman"/>
                <w:color w:val="000000"/>
                <w:lang w:eastAsia="ru-RU" w:bidi="ru-RU"/>
              </w:rPr>
            </w:pPr>
            <w:r w:rsidRPr="00386141">
              <w:rPr>
                <w:rFonts w:eastAsia="Times New Roman"/>
                <w:color w:val="000000"/>
                <w:lang w:eastAsia="ru-RU" w:bidi="ru-RU"/>
              </w:rPr>
              <w:t xml:space="preserve">повышение стрессоустойчивости </w:t>
            </w:r>
            <w:proofErr w:type="gramStart"/>
            <w:r w:rsidRPr="00386141">
              <w:rPr>
                <w:rFonts w:eastAsia="Times New Roman"/>
                <w:color w:val="000000"/>
                <w:lang w:eastAsia="ru-RU" w:bidi="ru-RU"/>
              </w:rPr>
              <w:t>обучающихся</w:t>
            </w:r>
            <w:proofErr w:type="gramEnd"/>
            <w:r w:rsidRPr="00386141">
              <w:rPr>
                <w:rFonts w:eastAsia="Times New Roman"/>
                <w:color w:val="000000"/>
                <w:lang w:eastAsia="ru-RU" w:bidi="ru-RU"/>
              </w:rPr>
              <w:t xml:space="preserve"> в преддверии государственной итоговой аттестации обучающихся»</w:t>
            </w:r>
          </w:p>
        </w:tc>
        <w:tc>
          <w:tcPr>
            <w:tcW w:w="1733" w:type="dxa"/>
            <w:tcBorders>
              <w:left w:val="single" w:sz="4" w:space="0" w:color="auto"/>
            </w:tcBorders>
            <w:shd w:val="clear" w:color="auto" w:fill="FFFFFF"/>
          </w:tcPr>
          <w:p w:rsidR="004133E6" w:rsidRPr="00386141" w:rsidRDefault="004133E6" w:rsidP="00834F27">
            <w:pPr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33E6" w:rsidRPr="00386141" w:rsidRDefault="004133E6" w:rsidP="00834F27">
            <w:pPr>
              <w:widowControl w:val="0"/>
              <w:suppressAutoHyphens w:val="0"/>
              <w:rPr>
                <w:rFonts w:eastAsia="Times New Roman"/>
                <w:color w:val="000000"/>
                <w:lang w:eastAsia="ru-RU" w:bidi="ru-RU"/>
              </w:rPr>
            </w:pPr>
          </w:p>
        </w:tc>
        <w:tc>
          <w:tcPr>
            <w:tcW w:w="43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3E6" w:rsidRPr="00386141" w:rsidRDefault="004133E6" w:rsidP="00834F27">
            <w:pPr>
              <w:widowControl w:val="0"/>
              <w:suppressAutoHyphens w:val="0"/>
              <w:jc w:val="both"/>
              <w:rPr>
                <w:rFonts w:eastAsia="Times New Roman"/>
                <w:color w:val="000000"/>
                <w:lang w:eastAsia="ru-RU" w:bidi="ru-RU"/>
              </w:rPr>
            </w:pPr>
            <w:r w:rsidRPr="00386141">
              <w:rPr>
                <w:rFonts w:eastAsia="Times New Roman"/>
                <w:color w:val="000000"/>
                <w:lang w:eastAsia="ru-RU" w:bidi="ru-RU"/>
              </w:rPr>
              <w:t>несовершеннолетних</w:t>
            </w:r>
          </w:p>
        </w:tc>
      </w:tr>
      <w:tr w:rsidR="004133E6" w:rsidRPr="00386141" w:rsidTr="00834F27">
        <w:tblPrEx>
          <w:tblCellMar>
            <w:top w:w="0" w:type="dxa"/>
            <w:bottom w:w="0" w:type="dxa"/>
          </w:tblCellMar>
        </w:tblPrEx>
        <w:trPr>
          <w:trHeight w:hRule="exact" w:val="85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3E6" w:rsidRPr="00386141" w:rsidRDefault="004133E6" w:rsidP="00834F27">
            <w:pPr>
              <w:widowControl w:val="0"/>
              <w:suppressAutoHyphens w:val="0"/>
              <w:ind w:firstLine="220"/>
              <w:rPr>
                <w:rFonts w:eastAsia="Times New Roman"/>
                <w:color w:val="000000"/>
                <w:lang w:eastAsia="ru-RU" w:bidi="ru-RU"/>
              </w:rPr>
            </w:pPr>
            <w:r w:rsidRPr="00386141">
              <w:rPr>
                <w:rFonts w:eastAsia="Times New Roman"/>
                <w:color w:val="000000"/>
                <w:lang w:eastAsia="ru-RU" w:bidi="ru-RU"/>
              </w:rPr>
              <w:t>11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3E6" w:rsidRPr="00386141" w:rsidRDefault="004133E6" w:rsidP="00834F27">
            <w:pPr>
              <w:widowControl w:val="0"/>
              <w:suppressAutoHyphens w:val="0"/>
              <w:jc w:val="both"/>
              <w:rPr>
                <w:rFonts w:eastAsia="Times New Roman"/>
                <w:color w:val="000000"/>
                <w:lang w:eastAsia="ru-RU" w:bidi="ru-RU"/>
              </w:rPr>
            </w:pPr>
            <w:proofErr w:type="gramStart"/>
            <w:r w:rsidRPr="00386141">
              <w:rPr>
                <w:rFonts w:eastAsia="Times New Roman"/>
                <w:color w:val="000000"/>
                <w:lang w:eastAsia="ru-RU" w:bidi="ru-RU"/>
              </w:rPr>
              <w:t>Собрание для выпускников, их родителей</w:t>
            </w:r>
            <w:r>
              <w:rPr>
                <w:rFonts w:eastAsia="Times New Roman"/>
                <w:color w:val="000000"/>
                <w:lang w:eastAsia="ru-RU" w:bidi="ru-RU"/>
              </w:rPr>
              <w:t xml:space="preserve"> </w:t>
            </w:r>
            <w:r w:rsidRPr="00386141">
              <w:rPr>
                <w:rFonts w:eastAsia="Times New Roman"/>
                <w:color w:val="000000"/>
                <w:lang w:eastAsia="ru-RU" w:bidi="ru-RU"/>
              </w:rPr>
              <w:t>законных представителей), в том числе в форме психологического тренинга «Как совместно справиться со стрессом в преддверии экзамена»</w:t>
            </w:r>
            <w:proofErr w:type="gram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3E6" w:rsidRDefault="004133E6" w:rsidP="00834F2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lang w:eastAsia="ru-RU" w:bidi="ru-RU"/>
              </w:rPr>
            </w:pPr>
            <w:r w:rsidRPr="00386141">
              <w:rPr>
                <w:rFonts w:eastAsia="Times New Roman"/>
                <w:color w:val="000000"/>
                <w:lang w:eastAsia="ru-RU" w:bidi="ru-RU"/>
              </w:rPr>
              <w:t>Март-апрель,</w:t>
            </w:r>
          </w:p>
          <w:p w:rsidR="004133E6" w:rsidRPr="00386141" w:rsidRDefault="004133E6" w:rsidP="00834F2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lang w:eastAsia="ru-RU" w:bidi="ru-RU"/>
              </w:rPr>
            </w:pPr>
            <w:r w:rsidRPr="00386141">
              <w:rPr>
                <w:rFonts w:eastAsia="Times New Roman"/>
                <w:color w:val="000000"/>
                <w:lang w:eastAsia="ru-RU" w:bidi="ru-RU"/>
              </w:rPr>
              <w:t>(ежегодно)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3E6" w:rsidRPr="00386141" w:rsidRDefault="004133E6" w:rsidP="00834F2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lang w:eastAsia="ru-RU" w:bidi="ru-RU"/>
              </w:rPr>
            </w:pPr>
            <w:r>
              <w:rPr>
                <w:rFonts w:eastAsia="Times New Roman"/>
                <w:color w:val="000000"/>
                <w:lang w:eastAsia="ru-RU" w:bidi="ru-RU"/>
              </w:rPr>
              <w:t>Общеобразовательные организации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3E6" w:rsidRPr="00386141" w:rsidRDefault="004133E6" w:rsidP="00834F27">
            <w:pPr>
              <w:widowControl w:val="0"/>
              <w:suppressAutoHyphens w:val="0"/>
              <w:jc w:val="both"/>
              <w:rPr>
                <w:rFonts w:eastAsia="Times New Roman"/>
                <w:color w:val="000000"/>
                <w:lang w:eastAsia="ru-RU" w:bidi="ru-RU"/>
              </w:rPr>
            </w:pPr>
            <w:r w:rsidRPr="00386141">
              <w:rPr>
                <w:rFonts w:eastAsia="Times New Roman"/>
                <w:color w:val="000000"/>
                <w:lang w:eastAsia="ru-RU" w:bidi="ru-RU"/>
              </w:rPr>
              <w:t>Созданы условия для формирования</w:t>
            </w:r>
            <w:r>
              <w:rPr>
                <w:rFonts w:eastAsia="Times New Roman"/>
                <w:color w:val="000000"/>
                <w:lang w:eastAsia="ru-RU" w:bidi="ru-RU"/>
              </w:rPr>
              <w:t xml:space="preserve"> </w:t>
            </w:r>
            <w:r w:rsidRPr="003F1E21">
              <w:rPr>
                <w:rFonts w:eastAsia="Times New Roman"/>
                <w:color w:val="000000"/>
                <w:lang w:eastAsia="ru-RU" w:bidi="ru-RU"/>
              </w:rPr>
              <w:t>психологической</w:t>
            </w:r>
            <w:r>
              <w:rPr>
                <w:rFonts w:eastAsia="Times New Roman"/>
                <w:color w:val="000000"/>
                <w:lang w:eastAsia="ru-RU" w:bidi="ru-RU"/>
              </w:rPr>
              <w:t xml:space="preserve"> с</w:t>
            </w:r>
            <w:r w:rsidRPr="003F1E21">
              <w:rPr>
                <w:rFonts w:eastAsia="Times New Roman"/>
                <w:color w:val="000000"/>
                <w:lang w:eastAsia="ru-RU" w:bidi="ru-RU"/>
              </w:rPr>
              <w:t>табильности</w:t>
            </w:r>
            <w:r>
              <w:rPr>
                <w:rFonts w:eastAsia="Times New Roman"/>
                <w:color w:val="000000"/>
                <w:lang w:eastAsia="ru-RU" w:bidi="ru-RU"/>
              </w:rPr>
              <w:t xml:space="preserve"> не</w:t>
            </w:r>
            <w:r w:rsidRPr="003F1E21">
              <w:rPr>
                <w:rFonts w:eastAsia="Times New Roman"/>
                <w:color w:val="000000"/>
                <w:lang w:eastAsia="ru-RU" w:bidi="ru-RU"/>
              </w:rPr>
              <w:t>совершеннолетних</w:t>
            </w:r>
          </w:p>
        </w:tc>
      </w:tr>
    </w:tbl>
    <w:p w:rsidR="004133E6" w:rsidRPr="002C58B8" w:rsidRDefault="004133E6" w:rsidP="004133E6">
      <w:pPr>
        <w:rPr>
          <w:rFonts w:eastAsia="Times New Roman"/>
          <w:vanish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20" w:tblpY="40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5122"/>
        <w:gridCol w:w="1709"/>
        <w:gridCol w:w="3293"/>
        <w:gridCol w:w="2664"/>
        <w:gridCol w:w="1685"/>
      </w:tblGrid>
      <w:tr w:rsidR="004133E6" w:rsidRPr="00386141" w:rsidTr="00834F27">
        <w:tblPrEx>
          <w:tblCellMar>
            <w:top w:w="0" w:type="dxa"/>
            <w:bottom w:w="0" w:type="dxa"/>
          </w:tblCellMar>
        </w:tblPrEx>
        <w:trPr>
          <w:trHeight w:hRule="exact" w:val="114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3E6" w:rsidRPr="00386141" w:rsidRDefault="004133E6" w:rsidP="00834F2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lang w:eastAsia="ru-RU" w:bidi="ru-RU"/>
              </w:rPr>
            </w:pPr>
            <w:r w:rsidRPr="00386141">
              <w:rPr>
                <w:rFonts w:eastAsia="Times New Roman"/>
                <w:color w:val="000000"/>
                <w:lang w:eastAsia="ru-RU" w:bidi="ru-RU"/>
              </w:rPr>
              <w:lastRenderedPageBreak/>
              <w:t>12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3E6" w:rsidRPr="00386141" w:rsidRDefault="004133E6" w:rsidP="00834F27">
            <w:pPr>
              <w:widowControl w:val="0"/>
              <w:suppressAutoHyphens w:val="0"/>
              <w:ind w:left="85" w:hanging="85"/>
              <w:jc w:val="both"/>
              <w:rPr>
                <w:rFonts w:eastAsia="Times New Roman"/>
                <w:color w:val="000000"/>
                <w:lang w:eastAsia="ru-RU" w:bidi="ru-RU"/>
              </w:rPr>
            </w:pPr>
            <w:r w:rsidRPr="00386141">
              <w:rPr>
                <w:rFonts w:eastAsia="Times New Roman"/>
                <w:color w:val="000000"/>
                <w:lang w:eastAsia="ru-RU" w:bidi="ru-RU"/>
              </w:rPr>
              <w:t>Групповые и индивидуальные консультации для выпускников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3E6" w:rsidRPr="00386141" w:rsidRDefault="004133E6" w:rsidP="00834F2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lang w:eastAsia="ru-RU" w:bidi="ru-RU"/>
              </w:rPr>
            </w:pPr>
            <w:r w:rsidRPr="00386141">
              <w:rPr>
                <w:rFonts w:eastAsia="Times New Roman"/>
                <w:color w:val="000000"/>
                <w:lang w:eastAsia="ru-RU" w:bidi="ru-RU"/>
              </w:rPr>
              <w:t>В течение 2021-2023 годов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3E6" w:rsidRPr="00386141" w:rsidRDefault="004133E6" w:rsidP="00834F2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lang w:eastAsia="ru-RU" w:bidi="ru-RU"/>
              </w:rPr>
            </w:pPr>
            <w:r w:rsidRPr="00386141">
              <w:rPr>
                <w:rFonts w:eastAsia="Times New Roman"/>
                <w:color w:val="000000"/>
                <w:lang w:eastAsia="ru-RU" w:bidi="ru-RU"/>
              </w:rPr>
              <w:t>Образовательные организации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3E6" w:rsidRPr="00386141" w:rsidRDefault="004133E6" w:rsidP="00834F27">
            <w:pPr>
              <w:widowControl w:val="0"/>
              <w:suppressAutoHyphens w:val="0"/>
              <w:rPr>
                <w:rFonts w:eastAsia="Times New Roman"/>
                <w:color w:val="000000"/>
                <w:lang w:eastAsia="ru-RU" w:bidi="ru-RU"/>
              </w:rPr>
            </w:pPr>
            <w:proofErr w:type="gramStart"/>
            <w:r w:rsidRPr="00386141">
              <w:rPr>
                <w:rFonts w:eastAsia="Times New Roman"/>
                <w:color w:val="000000"/>
                <w:lang w:eastAsia="ru-RU" w:bidi="ru-RU"/>
              </w:rPr>
              <w:t>Созданы условия для психологической несовершеннолетних</w:t>
            </w:r>
            <w:proofErr w:type="gramEnd"/>
          </w:p>
        </w:tc>
        <w:tc>
          <w:tcPr>
            <w:tcW w:w="168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133E6" w:rsidRPr="00386141" w:rsidRDefault="004133E6" w:rsidP="00834F27">
            <w:pPr>
              <w:widowControl w:val="0"/>
              <w:suppressAutoHyphens w:val="0"/>
              <w:jc w:val="right"/>
              <w:rPr>
                <w:rFonts w:eastAsia="Times New Roman"/>
                <w:color w:val="000000"/>
                <w:lang w:eastAsia="ru-RU" w:bidi="ru-RU"/>
              </w:rPr>
            </w:pPr>
            <w:r w:rsidRPr="00386141">
              <w:rPr>
                <w:rFonts w:eastAsia="Times New Roman"/>
                <w:color w:val="000000"/>
                <w:lang w:eastAsia="ru-RU" w:bidi="ru-RU"/>
              </w:rPr>
              <w:t>формирования</w:t>
            </w:r>
          </w:p>
          <w:p w:rsidR="004133E6" w:rsidRPr="00386141" w:rsidRDefault="004133E6" w:rsidP="00834F27">
            <w:pPr>
              <w:widowControl w:val="0"/>
              <w:suppressAutoHyphens w:val="0"/>
              <w:ind w:firstLine="200"/>
              <w:jc w:val="both"/>
              <w:rPr>
                <w:rFonts w:eastAsia="Times New Roman"/>
                <w:color w:val="000000"/>
                <w:lang w:eastAsia="ru-RU" w:bidi="ru-RU"/>
              </w:rPr>
            </w:pPr>
            <w:r w:rsidRPr="00386141">
              <w:rPr>
                <w:rFonts w:eastAsia="Times New Roman"/>
                <w:color w:val="000000"/>
                <w:lang w:eastAsia="ru-RU" w:bidi="ru-RU"/>
              </w:rPr>
              <w:t>стабильности</w:t>
            </w:r>
          </w:p>
        </w:tc>
      </w:tr>
      <w:tr w:rsidR="004133E6" w:rsidRPr="00386141" w:rsidTr="00834F27">
        <w:tblPrEx>
          <w:tblCellMar>
            <w:top w:w="0" w:type="dxa"/>
            <w:bottom w:w="0" w:type="dxa"/>
          </w:tblCellMar>
        </w:tblPrEx>
        <w:trPr>
          <w:trHeight w:hRule="exact" w:val="211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3E6" w:rsidRPr="00386141" w:rsidRDefault="004133E6" w:rsidP="00834F2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lang w:eastAsia="ru-RU" w:bidi="ru-RU"/>
              </w:rPr>
            </w:pPr>
            <w:r w:rsidRPr="00386141">
              <w:rPr>
                <w:rFonts w:eastAsia="Times New Roman"/>
                <w:color w:val="000000"/>
                <w:lang w:eastAsia="ru-RU" w:bidi="ru-RU"/>
              </w:rPr>
              <w:t>13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3E6" w:rsidRPr="00386141" w:rsidRDefault="004133E6" w:rsidP="00834F27">
            <w:pPr>
              <w:widowControl w:val="0"/>
              <w:suppressAutoHyphens w:val="0"/>
              <w:jc w:val="both"/>
              <w:rPr>
                <w:rFonts w:eastAsia="Times New Roman"/>
                <w:color w:val="000000"/>
                <w:lang w:eastAsia="ru-RU" w:bidi="ru-RU"/>
              </w:rPr>
            </w:pPr>
            <w:r w:rsidRPr="00386141">
              <w:rPr>
                <w:rFonts w:eastAsia="Times New Roman"/>
                <w:color w:val="000000"/>
                <w:lang w:eastAsia="ru-RU" w:bidi="ru-RU"/>
              </w:rPr>
              <w:t>Практическое занятие с элементами групповой формы работы для выпускников «Контроль эмоций», занятие с элементами релаксации и снятия эмоционально мышечного напряжения, а также применение техник визуализации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3E6" w:rsidRPr="00386141" w:rsidRDefault="004133E6" w:rsidP="00834F2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lang w:eastAsia="ru-RU" w:bidi="ru-RU"/>
              </w:rPr>
            </w:pPr>
            <w:r w:rsidRPr="00386141">
              <w:rPr>
                <w:rFonts w:eastAsia="Times New Roman"/>
                <w:color w:val="000000"/>
                <w:lang w:eastAsia="ru-RU" w:bidi="ru-RU"/>
              </w:rPr>
              <w:t>Апрель-май, (ежегодно)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3E6" w:rsidRPr="00386141" w:rsidRDefault="004133E6" w:rsidP="00834F2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lang w:eastAsia="ru-RU" w:bidi="ru-RU"/>
              </w:rPr>
            </w:pPr>
            <w:r w:rsidRPr="00386141">
              <w:rPr>
                <w:rFonts w:eastAsia="Times New Roman"/>
                <w:color w:val="000000"/>
                <w:lang w:eastAsia="ru-RU" w:bidi="ru-RU"/>
              </w:rPr>
              <w:t>Образовательные организации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3E6" w:rsidRPr="00386141" w:rsidRDefault="004133E6" w:rsidP="00834F27">
            <w:pPr>
              <w:widowControl w:val="0"/>
              <w:suppressAutoHyphens w:val="0"/>
              <w:rPr>
                <w:rFonts w:eastAsia="Times New Roman"/>
                <w:color w:val="000000"/>
                <w:lang w:eastAsia="ru-RU" w:bidi="ru-RU"/>
              </w:rPr>
            </w:pPr>
            <w:proofErr w:type="gramStart"/>
            <w:r w:rsidRPr="00386141">
              <w:rPr>
                <w:rFonts w:eastAsia="Times New Roman"/>
                <w:color w:val="000000"/>
                <w:lang w:eastAsia="ru-RU" w:bidi="ru-RU"/>
              </w:rPr>
              <w:t>Созданы условия для психологической несовершеннолетних</w:t>
            </w:r>
            <w:proofErr w:type="gramEnd"/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3E6" w:rsidRPr="00386141" w:rsidRDefault="004133E6" w:rsidP="00834F27">
            <w:pPr>
              <w:widowControl w:val="0"/>
              <w:suppressAutoHyphens w:val="0"/>
              <w:jc w:val="right"/>
              <w:rPr>
                <w:rFonts w:eastAsia="Times New Roman"/>
                <w:color w:val="000000"/>
                <w:lang w:eastAsia="ru-RU" w:bidi="ru-RU"/>
              </w:rPr>
            </w:pPr>
            <w:r w:rsidRPr="00386141">
              <w:rPr>
                <w:rFonts w:eastAsia="Times New Roman"/>
                <w:color w:val="000000"/>
                <w:lang w:eastAsia="ru-RU" w:bidi="ru-RU"/>
              </w:rPr>
              <w:t>формирования</w:t>
            </w:r>
          </w:p>
          <w:p w:rsidR="004133E6" w:rsidRPr="00386141" w:rsidRDefault="004133E6" w:rsidP="00834F27">
            <w:pPr>
              <w:widowControl w:val="0"/>
              <w:suppressAutoHyphens w:val="0"/>
              <w:ind w:firstLine="200"/>
              <w:jc w:val="both"/>
              <w:rPr>
                <w:rFonts w:eastAsia="Times New Roman"/>
                <w:color w:val="000000"/>
                <w:lang w:eastAsia="ru-RU" w:bidi="ru-RU"/>
              </w:rPr>
            </w:pPr>
            <w:r w:rsidRPr="00386141">
              <w:rPr>
                <w:rFonts w:eastAsia="Times New Roman"/>
                <w:color w:val="000000"/>
                <w:lang w:eastAsia="ru-RU" w:bidi="ru-RU"/>
              </w:rPr>
              <w:t>стабильности</w:t>
            </w:r>
          </w:p>
        </w:tc>
      </w:tr>
    </w:tbl>
    <w:p w:rsidR="004133E6" w:rsidRPr="002C58B8" w:rsidRDefault="004133E6" w:rsidP="004133E6">
      <w:pPr>
        <w:rPr>
          <w:rFonts w:eastAsia="Times New Roman"/>
          <w:vanish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3412"/>
        <w:tblOverlap w:val="never"/>
        <w:tblW w:w="150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5117"/>
        <w:gridCol w:w="1718"/>
        <w:gridCol w:w="3283"/>
        <w:gridCol w:w="4354"/>
      </w:tblGrid>
      <w:tr w:rsidR="004133E6" w:rsidRPr="00386141" w:rsidTr="00834F27">
        <w:tblPrEx>
          <w:tblCellMar>
            <w:top w:w="0" w:type="dxa"/>
            <w:bottom w:w="0" w:type="dxa"/>
          </w:tblCellMar>
        </w:tblPrEx>
        <w:trPr>
          <w:trHeight w:hRule="exact" w:val="389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3E6" w:rsidRPr="00386141" w:rsidRDefault="004133E6" w:rsidP="00834F2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lang w:eastAsia="ru-RU" w:bidi="ru-RU"/>
              </w:rPr>
            </w:pPr>
            <w:r w:rsidRPr="00386141">
              <w:rPr>
                <w:rFonts w:eastAsia="Times New Roman"/>
                <w:color w:val="000000"/>
                <w:lang w:eastAsia="ru-RU" w:bidi="ru-RU"/>
              </w:rPr>
              <w:t>14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3E6" w:rsidRPr="00386141" w:rsidRDefault="004133E6" w:rsidP="00834F27">
            <w:pPr>
              <w:widowControl w:val="0"/>
              <w:tabs>
                <w:tab w:val="left" w:pos="1805"/>
                <w:tab w:val="left" w:pos="3610"/>
              </w:tabs>
              <w:suppressAutoHyphens w:val="0"/>
              <w:jc w:val="both"/>
              <w:rPr>
                <w:rFonts w:eastAsia="Times New Roman"/>
                <w:color w:val="000000"/>
                <w:lang w:eastAsia="ru-RU" w:bidi="ru-RU"/>
              </w:rPr>
            </w:pPr>
            <w:r w:rsidRPr="00386141">
              <w:rPr>
                <w:rFonts w:eastAsia="Times New Roman"/>
                <w:color w:val="000000"/>
                <w:lang w:eastAsia="ru-RU" w:bidi="ru-RU"/>
              </w:rPr>
              <w:t>Проведение всесторонней информационной кампании, направленной на информирование участников ГИА, их родителей (законных представителей) о порядке прохождения ГИА, подготовке к прохождению, в том числе посредством</w:t>
            </w:r>
            <w:r w:rsidRPr="00386141">
              <w:rPr>
                <w:rFonts w:eastAsia="Times New Roman"/>
                <w:color w:val="000000"/>
                <w:lang w:eastAsia="ru-RU" w:bidi="ru-RU"/>
              </w:rPr>
              <w:tab/>
              <w:t>организации</w:t>
            </w:r>
            <w:r w:rsidRPr="00386141">
              <w:rPr>
                <w:rFonts w:eastAsia="Times New Roman"/>
                <w:color w:val="000000"/>
                <w:lang w:eastAsia="ru-RU" w:bidi="ru-RU"/>
              </w:rPr>
              <w:tab/>
              <w:t>родительских</w:t>
            </w:r>
          </w:p>
          <w:p w:rsidR="004133E6" w:rsidRPr="00386141" w:rsidRDefault="004133E6" w:rsidP="00834F27">
            <w:pPr>
              <w:widowControl w:val="0"/>
              <w:tabs>
                <w:tab w:val="left" w:pos="2069"/>
                <w:tab w:val="left" w:pos="3288"/>
              </w:tabs>
              <w:suppressAutoHyphens w:val="0"/>
              <w:jc w:val="both"/>
              <w:rPr>
                <w:rFonts w:eastAsia="Times New Roman"/>
                <w:color w:val="000000"/>
                <w:lang w:eastAsia="ru-RU" w:bidi="ru-RU"/>
              </w:rPr>
            </w:pPr>
            <w:r w:rsidRPr="00386141">
              <w:rPr>
                <w:rFonts w:eastAsia="Times New Roman"/>
                <w:color w:val="000000"/>
                <w:lang w:eastAsia="ru-RU" w:bidi="ru-RU"/>
              </w:rPr>
              <w:t xml:space="preserve">собраний, диалоговых площадок (в том числе в формате </w:t>
            </w:r>
            <w:proofErr w:type="spellStart"/>
            <w:r w:rsidRPr="00386141">
              <w:rPr>
                <w:rFonts w:eastAsia="Times New Roman"/>
                <w:color w:val="000000"/>
                <w:lang w:eastAsia="ru-RU" w:bidi="ru-RU"/>
              </w:rPr>
              <w:t>online</w:t>
            </w:r>
            <w:proofErr w:type="spellEnd"/>
            <w:r w:rsidRPr="00386141">
              <w:rPr>
                <w:rFonts w:eastAsia="Times New Roman"/>
                <w:color w:val="000000"/>
                <w:lang w:eastAsia="ru-RU" w:bidi="ru-RU"/>
              </w:rPr>
              <w:t>), оформления информационных стендов, размещения информации на официальном</w:t>
            </w:r>
            <w:r w:rsidRPr="00386141">
              <w:rPr>
                <w:rFonts w:eastAsia="Times New Roman"/>
                <w:color w:val="000000"/>
                <w:lang w:eastAsia="ru-RU" w:bidi="ru-RU"/>
              </w:rPr>
              <w:tab/>
              <w:t>сайте</w:t>
            </w:r>
            <w:r w:rsidRPr="00386141">
              <w:rPr>
                <w:rFonts w:eastAsia="Times New Roman"/>
                <w:color w:val="000000"/>
                <w:lang w:eastAsia="ru-RU" w:bidi="ru-RU"/>
              </w:rPr>
              <w:tab/>
              <w:t>образовательной</w:t>
            </w:r>
          </w:p>
          <w:p w:rsidR="004133E6" w:rsidRPr="00386141" w:rsidRDefault="004133E6" w:rsidP="00834F27">
            <w:pPr>
              <w:widowControl w:val="0"/>
              <w:suppressAutoHyphens w:val="0"/>
              <w:jc w:val="both"/>
              <w:rPr>
                <w:rFonts w:eastAsia="Times New Roman"/>
                <w:color w:val="000000"/>
                <w:lang w:eastAsia="ru-RU" w:bidi="ru-RU"/>
              </w:rPr>
            </w:pPr>
            <w:r w:rsidRPr="00386141">
              <w:rPr>
                <w:rFonts w:eastAsia="Times New Roman"/>
                <w:color w:val="000000"/>
                <w:lang w:eastAsia="ru-RU" w:bidi="ru-RU"/>
              </w:rPr>
              <w:t>организации, распространения печатной продукции, взаимодействия со средствами массовой информации, организации работы телефонов «горячих линий» и прочее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3E6" w:rsidRPr="00386141" w:rsidRDefault="004133E6" w:rsidP="00834F2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lang w:eastAsia="ru-RU" w:bidi="ru-RU"/>
              </w:rPr>
            </w:pPr>
            <w:r w:rsidRPr="00386141">
              <w:rPr>
                <w:rFonts w:eastAsia="Times New Roman"/>
                <w:color w:val="000000"/>
                <w:lang w:eastAsia="ru-RU" w:bidi="ru-RU"/>
              </w:rPr>
              <w:t>Сентябрь-май (ежегодно)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3E6" w:rsidRPr="00386141" w:rsidRDefault="004133E6" w:rsidP="00834F2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lang w:eastAsia="ru-RU" w:bidi="ru-RU"/>
              </w:rPr>
            </w:pPr>
            <w:r>
              <w:rPr>
                <w:rFonts w:eastAsia="Times New Roman"/>
                <w:color w:val="000000"/>
                <w:lang w:eastAsia="ru-RU" w:bidi="ru-RU"/>
              </w:rPr>
              <w:t>Комитет образования,</w:t>
            </w:r>
            <w:r w:rsidRPr="00386141">
              <w:rPr>
                <w:rFonts w:eastAsia="Times New Roman"/>
                <w:color w:val="000000"/>
                <w:lang w:eastAsia="ru-RU" w:bidi="ru-RU"/>
              </w:rPr>
              <w:t xml:space="preserve"> образовательные организации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3E6" w:rsidRPr="00386141" w:rsidRDefault="004133E6" w:rsidP="00834F27">
            <w:pPr>
              <w:widowControl w:val="0"/>
              <w:suppressAutoHyphens w:val="0"/>
              <w:jc w:val="both"/>
              <w:rPr>
                <w:rFonts w:eastAsia="Times New Roman"/>
                <w:color w:val="000000"/>
                <w:lang w:eastAsia="ru-RU" w:bidi="ru-RU"/>
              </w:rPr>
            </w:pPr>
            <w:r w:rsidRPr="00386141">
              <w:rPr>
                <w:rFonts w:eastAsia="Times New Roman"/>
                <w:color w:val="000000"/>
                <w:lang w:eastAsia="ru-RU" w:bidi="ru-RU"/>
              </w:rPr>
              <w:t>Обеспечено информационное сопровождение при подготовке к проведению ГИА</w:t>
            </w:r>
          </w:p>
        </w:tc>
      </w:tr>
      <w:tr w:rsidR="004133E6" w:rsidRPr="00386141" w:rsidTr="00834F27">
        <w:tblPrEx>
          <w:tblCellMar>
            <w:top w:w="0" w:type="dxa"/>
            <w:bottom w:w="0" w:type="dxa"/>
          </w:tblCellMar>
        </w:tblPrEx>
        <w:trPr>
          <w:trHeight w:hRule="exact" w:val="11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3E6" w:rsidRPr="00386141" w:rsidRDefault="004133E6" w:rsidP="00834F2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lang w:eastAsia="ru-RU" w:bidi="ru-RU"/>
              </w:rPr>
            </w:pPr>
            <w:r w:rsidRPr="00386141">
              <w:rPr>
                <w:rFonts w:eastAsia="Times New Roman"/>
                <w:color w:val="000000"/>
                <w:lang w:eastAsia="ru-RU" w:bidi="ru-RU"/>
              </w:rPr>
              <w:t>15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3E6" w:rsidRPr="00386141" w:rsidRDefault="004133E6" w:rsidP="00834F27">
            <w:pPr>
              <w:widowControl w:val="0"/>
              <w:tabs>
                <w:tab w:val="left" w:pos="3422"/>
              </w:tabs>
              <w:suppressAutoHyphens w:val="0"/>
              <w:jc w:val="both"/>
              <w:rPr>
                <w:rFonts w:eastAsia="Times New Roman"/>
                <w:color w:val="000000"/>
                <w:lang w:eastAsia="ru-RU" w:bidi="ru-RU"/>
              </w:rPr>
            </w:pPr>
            <w:r w:rsidRPr="00386141">
              <w:rPr>
                <w:rFonts w:eastAsia="Times New Roman"/>
                <w:color w:val="000000"/>
                <w:lang w:eastAsia="ru-RU" w:bidi="ru-RU"/>
              </w:rPr>
              <w:t>Психолого-педагогическое</w:t>
            </w:r>
            <w:r w:rsidRPr="00386141">
              <w:rPr>
                <w:rFonts w:eastAsia="Times New Roman"/>
                <w:color w:val="000000"/>
                <w:lang w:eastAsia="ru-RU" w:bidi="ru-RU"/>
              </w:rPr>
              <w:tab/>
              <w:t>сопровождение</w:t>
            </w:r>
          </w:p>
          <w:p w:rsidR="004133E6" w:rsidRPr="00386141" w:rsidRDefault="004133E6" w:rsidP="00834F27">
            <w:pPr>
              <w:widowControl w:val="0"/>
              <w:suppressAutoHyphens w:val="0"/>
              <w:jc w:val="both"/>
              <w:rPr>
                <w:rFonts w:eastAsia="Times New Roman"/>
                <w:color w:val="000000"/>
                <w:lang w:eastAsia="ru-RU" w:bidi="ru-RU"/>
              </w:rPr>
            </w:pPr>
            <w:r w:rsidRPr="00386141">
              <w:rPr>
                <w:rFonts w:eastAsia="Times New Roman"/>
                <w:color w:val="000000"/>
                <w:lang w:eastAsia="ru-RU" w:bidi="ru-RU"/>
              </w:rPr>
              <w:t>выпускников, не освоивших программы основного общего или среднего общего образования (не допущенных к прохождению ГИА, не прошедших ГИА).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3E6" w:rsidRPr="00386141" w:rsidRDefault="004133E6" w:rsidP="00834F2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lang w:eastAsia="ru-RU" w:bidi="ru-RU"/>
              </w:rPr>
            </w:pPr>
            <w:r w:rsidRPr="00386141">
              <w:rPr>
                <w:rFonts w:eastAsia="Times New Roman"/>
                <w:color w:val="000000"/>
                <w:lang w:eastAsia="ru-RU" w:bidi="ru-RU"/>
              </w:rPr>
              <w:t>Декабрь-май (ежегодно)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33E6" w:rsidRPr="00386141" w:rsidRDefault="004133E6" w:rsidP="00834F27">
            <w:pPr>
              <w:widowControl w:val="0"/>
              <w:suppressAutoHyphens w:val="0"/>
              <w:rPr>
                <w:rFonts w:eastAsia="Times New Roman"/>
                <w:color w:val="000000"/>
                <w:lang w:eastAsia="ru-RU" w:bidi="ru-RU"/>
              </w:rPr>
            </w:pPr>
            <w:r w:rsidRPr="00386141">
              <w:rPr>
                <w:rFonts w:eastAsia="Times New Roman"/>
                <w:color w:val="000000"/>
                <w:lang w:eastAsia="ru-RU" w:bidi="ru-RU"/>
              </w:rPr>
              <w:t>Образовательные организации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3E6" w:rsidRPr="00386141" w:rsidRDefault="004133E6" w:rsidP="00834F27">
            <w:pPr>
              <w:widowControl w:val="0"/>
              <w:suppressAutoHyphens w:val="0"/>
              <w:jc w:val="both"/>
              <w:rPr>
                <w:rFonts w:eastAsia="Times New Roman"/>
                <w:color w:val="000000"/>
                <w:lang w:eastAsia="ru-RU" w:bidi="ru-RU"/>
              </w:rPr>
            </w:pPr>
            <w:r w:rsidRPr="00386141">
              <w:rPr>
                <w:rFonts w:eastAsia="Times New Roman"/>
                <w:color w:val="000000"/>
                <w:lang w:eastAsia="ru-RU" w:bidi="ru-RU"/>
              </w:rPr>
              <w:t>Созданы условия для формирования</w:t>
            </w:r>
          </w:p>
          <w:p w:rsidR="004133E6" w:rsidRPr="00386141" w:rsidRDefault="004133E6" w:rsidP="00834F27">
            <w:pPr>
              <w:widowControl w:val="0"/>
              <w:tabs>
                <w:tab w:val="left" w:pos="2856"/>
              </w:tabs>
              <w:suppressAutoHyphens w:val="0"/>
              <w:jc w:val="both"/>
              <w:rPr>
                <w:rFonts w:eastAsia="Times New Roman"/>
                <w:color w:val="000000"/>
                <w:lang w:eastAsia="ru-RU" w:bidi="ru-RU"/>
              </w:rPr>
            </w:pPr>
            <w:r w:rsidRPr="00386141">
              <w:rPr>
                <w:rFonts w:eastAsia="Times New Roman"/>
                <w:color w:val="000000"/>
                <w:lang w:eastAsia="ru-RU" w:bidi="ru-RU"/>
              </w:rPr>
              <w:t>психологической</w:t>
            </w:r>
            <w:r w:rsidRPr="00386141">
              <w:rPr>
                <w:rFonts w:eastAsia="Times New Roman"/>
                <w:color w:val="000000"/>
                <w:lang w:eastAsia="ru-RU" w:bidi="ru-RU"/>
              </w:rPr>
              <w:tab/>
              <w:t>стабильности</w:t>
            </w:r>
          </w:p>
          <w:p w:rsidR="004133E6" w:rsidRPr="00386141" w:rsidRDefault="004133E6" w:rsidP="00834F27">
            <w:pPr>
              <w:widowControl w:val="0"/>
              <w:suppressAutoHyphens w:val="0"/>
              <w:jc w:val="both"/>
              <w:rPr>
                <w:rFonts w:eastAsia="Times New Roman"/>
                <w:color w:val="000000"/>
                <w:lang w:eastAsia="ru-RU" w:bidi="ru-RU"/>
              </w:rPr>
            </w:pPr>
            <w:r w:rsidRPr="00386141">
              <w:rPr>
                <w:rFonts w:eastAsia="Times New Roman"/>
                <w:color w:val="000000"/>
                <w:lang w:eastAsia="ru-RU" w:bidi="ru-RU"/>
              </w:rPr>
              <w:t>несовершеннолетних</w:t>
            </w:r>
          </w:p>
        </w:tc>
      </w:tr>
    </w:tbl>
    <w:p w:rsidR="004133E6" w:rsidRPr="00386141" w:rsidRDefault="004133E6" w:rsidP="004133E6">
      <w:pPr>
        <w:widowControl w:val="0"/>
        <w:suppressAutoHyphens w:val="0"/>
        <w:spacing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  <w:sectPr w:rsidR="004133E6" w:rsidRPr="00386141">
          <w:headerReference w:type="even" r:id="rId5"/>
          <w:headerReference w:type="default" r:id="rId6"/>
          <w:pgSz w:w="16840" w:h="11900" w:orient="landscape"/>
          <w:pgMar w:top="1737" w:right="619" w:bottom="798" w:left="1028" w:header="0" w:footer="370" w:gutter="0"/>
          <w:cols w:space="720"/>
          <w:noEndnote/>
          <w:docGrid w:linePitch="360"/>
        </w:sectPr>
      </w:pPr>
    </w:p>
    <w:p w:rsidR="008D0257" w:rsidRDefault="008D0257"/>
    <w:sectPr w:rsidR="008D0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141" w:rsidRDefault="004133E6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5342255</wp:posOffset>
              </wp:positionH>
              <wp:positionV relativeFrom="page">
                <wp:posOffset>511810</wp:posOffset>
              </wp:positionV>
              <wp:extent cx="60960" cy="103505"/>
              <wp:effectExtent l="0" t="0" r="0" b="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96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86141" w:rsidRDefault="004133E6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AA5C89">
                            <w:rPr>
                              <w:noProof/>
                              <w:sz w:val="24"/>
                              <w:szCs w:val="24"/>
                            </w:rPr>
                            <w:t>6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6" type="#_x0000_t202" style="position:absolute;margin-left:420.65pt;margin-top:40.3pt;width:4.8pt;height:8.15pt;z-index:-25165619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" filled="f" stroked="f">
              <v:path arrowok="t"/>
              <v:textbox style="mso-fit-shape-to-text:t" inset="0,0,0,0">
                <w:txbxContent>
                  <w:p w:rsidR="00386141" w:rsidRDefault="004133E6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AA5C89">
                      <w:rPr>
                        <w:noProof/>
                        <w:sz w:val="24"/>
                        <w:szCs w:val="24"/>
                      </w:rPr>
                      <w:t>6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141" w:rsidRDefault="004133E6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5342255</wp:posOffset>
              </wp:positionH>
              <wp:positionV relativeFrom="page">
                <wp:posOffset>511810</wp:posOffset>
              </wp:positionV>
              <wp:extent cx="76835" cy="175260"/>
              <wp:effectExtent l="0" t="0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86141" w:rsidRDefault="004133E6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4133E6">
                            <w:rPr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7" type="#_x0000_t202" style="position:absolute;margin-left:420.65pt;margin-top:40.3pt;width:6.05pt;height:13.8pt;z-index:-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" filled="f" stroked="f">
              <v:path arrowok="t"/>
              <v:textbox style="mso-fit-shape-to-text:t" inset="0,0,0,0">
                <w:txbxContent>
                  <w:p w:rsidR="00386141" w:rsidRDefault="004133E6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4133E6">
                      <w:rPr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A2A"/>
    <w:rsid w:val="004133E6"/>
    <w:rsid w:val="008D0257"/>
    <w:rsid w:val="0093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3E6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link w:val="20"/>
    <w:rsid w:val="004133E6"/>
  </w:style>
  <w:style w:type="paragraph" w:customStyle="1" w:styleId="20">
    <w:name w:val="Колонтитул (2)"/>
    <w:basedOn w:val="a"/>
    <w:link w:val="2"/>
    <w:rsid w:val="004133E6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3E6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link w:val="20"/>
    <w:rsid w:val="004133E6"/>
  </w:style>
  <w:style w:type="paragraph" w:customStyle="1" w:styleId="20">
    <w:name w:val="Колонтитул (2)"/>
    <w:basedOn w:val="a"/>
    <w:link w:val="2"/>
    <w:rsid w:val="004133E6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909</Words>
  <Characters>5185</Characters>
  <Application>Microsoft Office Word</Application>
  <DocSecurity>0</DocSecurity>
  <Lines>43</Lines>
  <Paragraphs>12</Paragraphs>
  <ScaleCrop>false</ScaleCrop>
  <Company/>
  <LinksUpToDate>false</LinksUpToDate>
  <CharactersWithSpaces>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2021-07-26T10:10:00Z</dcterms:created>
  <dcterms:modified xsi:type="dcterms:W3CDTF">2021-07-26T10:10:00Z</dcterms:modified>
</cp:coreProperties>
</file>