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88" w:rsidRDefault="006C0A88" w:rsidP="006C0A88">
      <w:pPr>
        <w:pStyle w:val="Default"/>
        <w:jc w:val="center"/>
        <w:rPr>
          <w:sz w:val="28"/>
          <w:szCs w:val="28"/>
        </w:rPr>
      </w:pPr>
      <w:r>
        <w:rPr>
          <w:sz w:val="28"/>
          <w:szCs w:val="28"/>
        </w:rPr>
        <w:t xml:space="preserve">Информация </w:t>
      </w:r>
      <w:r w:rsidR="00F011BD">
        <w:rPr>
          <w:sz w:val="28"/>
          <w:szCs w:val="28"/>
        </w:rPr>
        <w:t>о развитии м</w:t>
      </w:r>
      <w:r>
        <w:rPr>
          <w:sz w:val="28"/>
          <w:szCs w:val="28"/>
        </w:rPr>
        <w:t>алого и среднего предпринимательства в Березовском районе</w:t>
      </w:r>
    </w:p>
    <w:p w:rsidR="006C0A88" w:rsidRDefault="006C0A88" w:rsidP="006C0A88">
      <w:pPr>
        <w:pStyle w:val="Default"/>
        <w:jc w:val="center"/>
        <w:rPr>
          <w:sz w:val="28"/>
          <w:szCs w:val="28"/>
        </w:rPr>
      </w:pPr>
    </w:p>
    <w:p w:rsidR="006C0A88" w:rsidRDefault="006C0A88" w:rsidP="006C0A88">
      <w:pPr>
        <w:pStyle w:val="Default"/>
        <w:jc w:val="center"/>
        <w:rPr>
          <w:sz w:val="28"/>
          <w:szCs w:val="28"/>
        </w:rPr>
      </w:pPr>
      <w:r>
        <w:rPr>
          <w:sz w:val="28"/>
          <w:szCs w:val="28"/>
        </w:rPr>
        <w:t>«О развитии негосударственного сектора услуг в сфере образования»</w:t>
      </w:r>
    </w:p>
    <w:p w:rsidR="006C0A88" w:rsidRPr="006C0A88" w:rsidRDefault="006C0A88" w:rsidP="006C0A88">
      <w:pPr>
        <w:pStyle w:val="Default"/>
        <w:jc w:val="both"/>
        <w:rPr>
          <w:sz w:val="28"/>
          <w:szCs w:val="28"/>
        </w:rPr>
      </w:pPr>
    </w:p>
    <w:p w:rsidR="006C0A88" w:rsidRDefault="002D74F3" w:rsidP="006C0A88">
      <w:pPr>
        <w:pStyle w:val="Default"/>
        <w:jc w:val="both"/>
        <w:rPr>
          <w:sz w:val="28"/>
          <w:szCs w:val="28"/>
        </w:rPr>
      </w:pPr>
      <w:r w:rsidRPr="006C0A88">
        <w:rPr>
          <w:sz w:val="28"/>
          <w:szCs w:val="28"/>
        </w:rPr>
        <w:t xml:space="preserve">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одним из приоритетных направлений долгосрочной политики социальной поддержки населения обозначено повышение роли сектора негосударственных некоммерческих организаций в предоставлении услуг в социальной сфере</w:t>
      </w:r>
      <w:r w:rsidR="006B27A1">
        <w:rPr>
          <w:sz w:val="28"/>
          <w:szCs w:val="28"/>
        </w:rPr>
        <w:t>:</w:t>
      </w:r>
    </w:p>
    <w:p w:rsidR="006B27A1" w:rsidRDefault="006B27A1" w:rsidP="006C0A88">
      <w:pPr>
        <w:pStyle w:val="Default"/>
        <w:jc w:val="both"/>
        <w:rPr>
          <w:sz w:val="28"/>
          <w:szCs w:val="28"/>
        </w:rPr>
      </w:pPr>
      <w:r>
        <w:rPr>
          <w:sz w:val="28"/>
          <w:szCs w:val="28"/>
        </w:rPr>
        <w:t>- дошкольное образование;</w:t>
      </w:r>
    </w:p>
    <w:p w:rsidR="006B27A1" w:rsidRDefault="006B27A1" w:rsidP="006C0A88">
      <w:pPr>
        <w:pStyle w:val="Default"/>
        <w:jc w:val="both"/>
        <w:rPr>
          <w:sz w:val="28"/>
          <w:szCs w:val="28"/>
        </w:rPr>
      </w:pPr>
      <w:r>
        <w:rPr>
          <w:sz w:val="28"/>
          <w:szCs w:val="28"/>
        </w:rPr>
        <w:t>- общее образование;</w:t>
      </w:r>
    </w:p>
    <w:p w:rsidR="006B27A1" w:rsidRDefault="006B27A1" w:rsidP="006C0A88">
      <w:pPr>
        <w:pStyle w:val="Default"/>
        <w:jc w:val="both"/>
        <w:rPr>
          <w:sz w:val="28"/>
          <w:szCs w:val="28"/>
        </w:rPr>
      </w:pPr>
      <w:r>
        <w:rPr>
          <w:sz w:val="28"/>
          <w:szCs w:val="28"/>
        </w:rPr>
        <w:t>- дополнительное образование.</w:t>
      </w:r>
    </w:p>
    <w:p w:rsidR="006B27A1" w:rsidRDefault="006B27A1" w:rsidP="006C0A88">
      <w:pPr>
        <w:pStyle w:val="Default"/>
        <w:jc w:val="both"/>
        <w:rPr>
          <w:sz w:val="30"/>
          <w:szCs w:val="30"/>
        </w:rPr>
      </w:pPr>
    </w:p>
    <w:p w:rsidR="006B27A1" w:rsidRPr="00956960" w:rsidRDefault="006B27A1" w:rsidP="006B27A1">
      <w:pPr>
        <w:spacing w:after="0" w:line="240" w:lineRule="auto"/>
        <w:jc w:val="center"/>
        <w:rPr>
          <w:rFonts w:ascii="Times New Roman" w:eastAsia="Times New Roman" w:hAnsi="Times New Roman" w:cs="Times New Roman"/>
          <w:b/>
          <w:sz w:val="28"/>
          <w:szCs w:val="28"/>
          <w:lang w:eastAsia="ru-RU"/>
        </w:rPr>
      </w:pPr>
      <w:r w:rsidRPr="00956960">
        <w:rPr>
          <w:rFonts w:ascii="Times New Roman" w:eastAsia="Times New Roman" w:hAnsi="Times New Roman" w:cs="Times New Roman"/>
          <w:b/>
          <w:sz w:val="28"/>
          <w:szCs w:val="28"/>
          <w:lang w:eastAsia="ru-RU"/>
        </w:rPr>
        <w:t>Дошкольное образование</w:t>
      </w:r>
    </w:p>
    <w:p w:rsidR="006B27A1" w:rsidRDefault="006B27A1" w:rsidP="006B27A1">
      <w:pPr>
        <w:spacing w:after="0" w:line="240" w:lineRule="auto"/>
        <w:jc w:val="center"/>
        <w:rPr>
          <w:rFonts w:ascii="Times New Roman" w:eastAsia="Times New Roman" w:hAnsi="Times New Roman" w:cs="Times New Roman"/>
          <w:sz w:val="28"/>
          <w:szCs w:val="28"/>
          <w:lang w:eastAsia="ru-RU"/>
        </w:rPr>
      </w:pPr>
    </w:p>
    <w:p w:rsidR="00311BF3" w:rsidRDefault="006B27A1"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w:t>
      </w:r>
      <w:r w:rsidR="000614F3" w:rsidRPr="006B27A1">
        <w:rPr>
          <w:rFonts w:ascii="Times New Roman" w:eastAsia="Times New Roman" w:hAnsi="Times New Roman" w:cs="Times New Roman"/>
          <w:sz w:val="28"/>
          <w:szCs w:val="28"/>
          <w:lang w:eastAsia="ru-RU"/>
        </w:rPr>
        <w:t xml:space="preserve">еры по развитию негосударственного сектора дошкольного образования в условиях внедрения </w:t>
      </w:r>
      <w:r>
        <w:rPr>
          <w:rFonts w:ascii="Times New Roman" w:eastAsia="Times New Roman" w:hAnsi="Times New Roman" w:cs="Times New Roman"/>
          <w:sz w:val="28"/>
          <w:szCs w:val="28"/>
          <w:lang w:eastAsia="ru-RU"/>
        </w:rPr>
        <w:t>ФГОС</w:t>
      </w:r>
      <w:r w:rsidR="000614F3" w:rsidRPr="006B27A1">
        <w:rPr>
          <w:rFonts w:ascii="Times New Roman" w:eastAsia="Times New Roman" w:hAnsi="Times New Roman" w:cs="Times New Roman"/>
          <w:sz w:val="28"/>
          <w:szCs w:val="28"/>
          <w:lang w:eastAsia="ru-RU"/>
        </w:rPr>
        <w:t xml:space="preserve"> дошкольного образования </w:t>
      </w:r>
      <w:r w:rsidR="00311BF3">
        <w:rPr>
          <w:rFonts w:ascii="Times New Roman" w:eastAsia="Times New Roman" w:hAnsi="Times New Roman" w:cs="Times New Roman"/>
          <w:sz w:val="28"/>
          <w:szCs w:val="28"/>
          <w:lang w:eastAsia="ru-RU"/>
        </w:rPr>
        <w:t xml:space="preserve">могут </w:t>
      </w:r>
      <w:r w:rsidR="000614F3" w:rsidRPr="006B27A1">
        <w:rPr>
          <w:rFonts w:ascii="Times New Roman" w:eastAsia="Times New Roman" w:hAnsi="Times New Roman" w:cs="Times New Roman"/>
          <w:sz w:val="28"/>
          <w:szCs w:val="28"/>
          <w:lang w:eastAsia="ru-RU"/>
        </w:rPr>
        <w:t>реализ</w:t>
      </w:r>
      <w:r w:rsidR="00311BF3">
        <w:rPr>
          <w:rFonts w:ascii="Times New Roman" w:eastAsia="Times New Roman" w:hAnsi="Times New Roman" w:cs="Times New Roman"/>
          <w:sz w:val="28"/>
          <w:szCs w:val="28"/>
          <w:lang w:eastAsia="ru-RU"/>
        </w:rPr>
        <w:t>овать</w:t>
      </w:r>
      <w:r w:rsidR="000614F3" w:rsidRPr="006B27A1">
        <w:rPr>
          <w:rFonts w:ascii="Times New Roman" w:eastAsia="Times New Roman" w:hAnsi="Times New Roman" w:cs="Times New Roman"/>
          <w:sz w:val="28"/>
          <w:szCs w:val="28"/>
          <w:lang w:eastAsia="ru-RU"/>
        </w:rPr>
        <w:t xml:space="preserve">ся по следующим основным направлениям: </w:t>
      </w:r>
    </w:p>
    <w:p w:rsidR="00311BF3" w:rsidRDefault="000614F3" w:rsidP="006C0A88">
      <w:pPr>
        <w:spacing w:after="0" w:line="240" w:lineRule="auto"/>
        <w:jc w:val="both"/>
        <w:rPr>
          <w:rFonts w:ascii="Times New Roman" w:eastAsia="Times New Roman" w:hAnsi="Times New Roman" w:cs="Times New Roman"/>
          <w:sz w:val="28"/>
          <w:szCs w:val="28"/>
          <w:lang w:eastAsia="ru-RU"/>
        </w:rPr>
      </w:pPr>
      <w:r w:rsidRPr="006B27A1">
        <w:rPr>
          <w:rFonts w:ascii="Times New Roman" w:eastAsia="Times New Roman" w:hAnsi="Times New Roman" w:cs="Times New Roman"/>
          <w:sz w:val="28"/>
          <w:szCs w:val="28"/>
          <w:lang w:eastAsia="ru-RU"/>
        </w:rPr>
        <w:t xml:space="preserve">- создание благоприятных условий для частных инвестиций в развитие негосударственного сектора дошкольного образования; </w:t>
      </w:r>
    </w:p>
    <w:p w:rsidR="00311BF3" w:rsidRDefault="000614F3" w:rsidP="006C0A88">
      <w:pPr>
        <w:spacing w:after="0" w:line="240" w:lineRule="auto"/>
        <w:jc w:val="both"/>
        <w:rPr>
          <w:rFonts w:ascii="Times New Roman" w:eastAsia="Times New Roman" w:hAnsi="Times New Roman" w:cs="Times New Roman"/>
          <w:sz w:val="28"/>
          <w:szCs w:val="28"/>
          <w:lang w:eastAsia="ru-RU"/>
        </w:rPr>
      </w:pPr>
      <w:r w:rsidRPr="006B27A1">
        <w:rPr>
          <w:rFonts w:ascii="Times New Roman" w:eastAsia="Times New Roman" w:hAnsi="Times New Roman" w:cs="Times New Roman"/>
          <w:sz w:val="28"/>
          <w:szCs w:val="28"/>
          <w:lang w:eastAsia="ru-RU"/>
        </w:rPr>
        <w:t xml:space="preserve">- обеспечение баланса инвестирования в дошкольное образование между государством, бизнесом, семьей; </w:t>
      </w:r>
    </w:p>
    <w:p w:rsidR="00311BF3" w:rsidRDefault="000614F3" w:rsidP="006C0A88">
      <w:pPr>
        <w:spacing w:after="0" w:line="240" w:lineRule="auto"/>
        <w:jc w:val="both"/>
        <w:rPr>
          <w:rFonts w:ascii="Times New Roman" w:eastAsia="Times New Roman" w:hAnsi="Times New Roman" w:cs="Times New Roman"/>
          <w:sz w:val="28"/>
          <w:szCs w:val="28"/>
          <w:lang w:eastAsia="ru-RU"/>
        </w:rPr>
      </w:pPr>
      <w:r w:rsidRPr="006B27A1">
        <w:rPr>
          <w:rFonts w:ascii="Times New Roman" w:eastAsia="Times New Roman" w:hAnsi="Times New Roman" w:cs="Times New Roman"/>
          <w:sz w:val="28"/>
          <w:szCs w:val="28"/>
          <w:lang w:eastAsia="ru-RU"/>
        </w:rPr>
        <w:t>- организационная и инфраструктурная поддержка инвестиций в негосударственный сектор дошкольного образования;</w:t>
      </w:r>
    </w:p>
    <w:p w:rsidR="00311BF3" w:rsidRDefault="000614F3" w:rsidP="006C0A88">
      <w:pPr>
        <w:spacing w:after="0" w:line="240" w:lineRule="auto"/>
        <w:jc w:val="both"/>
        <w:rPr>
          <w:rFonts w:ascii="Times New Roman" w:eastAsia="Times New Roman" w:hAnsi="Times New Roman" w:cs="Times New Roman"/>
          <w:sz w:val="28"/>
          <w:szCs w:val="28"/>
          <w:lang w:eastAsia="ru-RU"/>
        </w:rPr>
      </w:pPr>
      <w:r w:rsidRPr="006B27A1">
        <w:rPr>
          <w:rFonts w:ascii="Times New Roman" w:eastAsia="Times New Roman" w:hAnsi="Times New Roman" w:cs="Times New Roman"/>
          <w:sz w:val="28"/>
          <w:szCs w:val="28"/>
          <w:lang w:eastAsia="ru-RU"/>
        </w:rPr>
        <w:t xml:space="preserve"> - финансовая, имущественная поддержка и налоговое стимулирование развития негосударственного сектора дошкольного образования</w:t>
      </w:r>
      <w:r w:rsidR="00311BF3">
        <w:rPr>
          <w:rFonts w:ascii="Times New Roman" w:eastAsia="Times New Roman" w:hAnsi="Times New Roman" w:cs="Times New Roman"/>
          <w:sz w:val="28"/>
          <w:szCs w:val="28"/>
          <w:lang w:eastAsia="ru-RU"/>
        </w:rPr>
        <w:t>;</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668CC" w:rsidRPr="006B27A1">
        <w:rPr>
          <w:rFonts w:ascii="Times New Roman" w:eastAsia="Times New Roman" w:hAnsi="Times New Roman" w:cs="Times New Roman"/>
          <w:sz w:val="28"/>
          <w:szCs w:val="28"/>
          <w:lang w:eastAsia="ru-RU"/>
        </w:rPr>
        <w:t>овышение гибкости и многообразия форм дошкольного образования;</w:t>
      </w:r>
    </w:p>
    <w:p w:rsidR="00311BF3" w:rsidRDefault="006668CC" w:rsidP="006C0A88">
      <w:pPr>
        <w:spacing w:after="0" w:line="240" w:lineRule="auto"/>
        <w:jc w:val="both"/>
        <w:rPr>
          <w:rFonts w:ascii="Times New Roman" w:eastAsia="Times New Roman" w:hAnsi="Times New Roman" w:cs="Times New Roman"/>
          <w:sz w:val="28"/>
          <w:szCs w:val="28"/>
          <w:lang w:eastAsia="ru-RU"/>
        </w:rPr>
      </w:pPr>
      <w:r w:rsidRPr="006B27A1">
        <w:rPr>
          <w:rFonts w:ascii="Times New Roman" w:eastAsia="Times New Roman" w:hAnsi="Times New Roman" w:cs="Times New Roman"/>
          <w:sz w:val="28"/>
          <w:szCs w:val="28"/>
          <w:lang w:eastAsia="ru-RU"/>
        </w:rPr>
        <w:t>- кадровая, методическая, юридическая и информационная поддержка деятельности негосударственного сек</w:t>
      </w:r>
      <w:r w:rsidR="00311BF3">
        <w:rPr>
          <w:rFonts w:ascii="Times New Roman" w:eastAsia="Times New Roman" w:hAnsi="Times New Roman" w:cs="Times New Roman"/>
          <w:sz w:val="28"/>
          <w:szCs w:val="28"/>
          <w:lang w:eastAsia="ru-RU"/>
        </w:rPr>
        <w:t>тора дошкольного образования.</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Эффективное функционирование негосударственного сектора дошкольного образования может быть о</w:t>
      </w:r>
      <w:r>
        <w:rPr>
          <w:rFonts w:ascii="Times New Roman" w:eastAsia="Times New Roman" w:hAnsi="Times New Roman" w:cs="Times New Roman"/>
          <w:sz w:val="28"/>
          <w:szCs w:val="28"/>
          <w:lang w:eastAsia="ru-RU"/>
        </w:rPr>
        <w:t>беспечено по трем направлениям:</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нормативно-правовое, финансовое и социально-экономическое. </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Необходимы:</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w:t>
      </w:r>
      <w:r w:rsidR="006668CC" w:rsidRPr="006B27A1">
        <w:rPr>
          <w:rFonts w:ascii="Times New Roman" w:eastAsia="Times New Roman" w:hAnsi="Times New Roman" w:cs="Times New Roman"/>
          <w:sz w:val="28"/>
          <w:szCs w:val="28"/>
          <w:lang w:eastAsia="ru-RU"/>
        </w:rPr>
        <w:t>еткая координация процессов развития негосударственного сектора дошкольного образован</w:t>
      </w:r>
      <w:r>
        <w:rPr>
          <w:rFonts w:ascii="Times New Roman" w:eastAsia="Times New Roman" w:hAnsi="Times New Roman" w:cs="Times New Roman"/>
          <w:sz w:val="28"/>
          <w:szCs w:val="28"/>
          <w:lang w:eastAsia="ru-RU"/>
        </w:rPr>
        <w:t>ия со стороны каждого региона;</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6668CC" w:rsidRPr="006B27A1">
        <w:rPr>
          <w:rFonts w:ascii="Times New Roman" w:eastAsia="Times New Roman" w:hAnsi="Times New Roman" w:cs="Times New Roman"/>
          <w:sz w:val="28"/>
          <w:szCs w:val="28"/>
          <w:lang w:eastAsia="ru-RU"/>
        </w:rPr>
        <w:t>пределение в программах развития и «дорожных картах» уровня 10 процентов негосударственного сектора от всего сектора дошкольного образования</w:t>
      </w:r>
      <w:r>
        <w:rPr>
          <w:rFonts w:ascii="Times New Roman" w:eastAsia="Times New Roman" w:hAnsi="Times New Roman" w:cs="Times New Roman"/>
          <w:sz w:val="28"/>
          <w:szCs w:val="28"/>
          <w:lang w:eastAsia="ru-RU"/>
        </w:rPr>
        <w:t>;</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направление фокуса действий на создание мест для дошкольников через развитие разнообразных форм предоставления негосударственны</w:t>
      </w:r>
      <w:r>
        <w:rPr>
          <w:rFonts w:ascii="Times New Roman" w:eastAsia="Times New Roman" w:hAnsi="Times New Roman" w:cs="Times New Roman"/>
          <w:sz w:val="28"/>
          <w:szCs w:val="28"/>
          <w:lang w:eastAsia="ru-RU"/>
        </w:rPr>
        <w:t>х услуг дошкольного образования;</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6668CC" w:rsidRPr="006B27A1">
        <w:rPr>
          <w:rFonts w:ascii="Times New Roman" w:eastAsia="Times New Roman" w:hAnsi="Times New Roman" w:cs="Times New Roman"/>
          <w:sz w:val="28"/>
          <w:szCs w:val="28"/>
          <w:lang w:eastAsia="ru-RU"/>
        </w:rPr>
        <w:t xml:space="preserve"> создание инвестиционных проектов строительства зданий под частные детские сады и формирование бюджетов муниципалитетов и регионального бюджета под дошкольное образование с учетом общего количества потребителей услуг дошкольного образования, а не количества мест в дошкольных образовательных организациях</w:t>
      </w:r>
      <w:r>
        <w:rPr>
          <w:rFonts w:ascii="Times New Roman" w:eastAsia="Times New Roman" w:hAnsi="Times New Roman" w:cs="Times New Roman"/>
          <w:sz w:val="28"/>
          <w:szCs w:val="28"/>
          <w:lang w:eastAsia="ru-RU"/>
        </w:rPr>
        <w:t>;</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поддержка функционирования созданных негосударственных дошкольных образовательных организаций через уточнение законодательных актов, механиз</w:t>
      </w:r>
      <w:r>
        <w:rPr>
          <w:rFonts w:ascii="Times New Roman" w:eastAsia="Times New Roman" w:hAnsi="Times New Roman" w:cs="Times New Roman"/>
          <w:sz w:val="28"/>
          <w:szCs w:val="28"/>
          <w:lang w:eastAsia="ru-RU"/>
        </w:rPr>
        <w:t>мы снижения родительской оплаты;</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68CC" w:rsidRPr="006B27A1">
        <w:rPr>
          <w:rFonts w:ascii="Times New Roman" w:eastAsia="Times New Roman" w:hAnsi="Times New Roman" w:cs="Times New Roman"/>
          <w:sz w:val="28"/>
          <w:szCs w:val="28"/>
          <w:lang w:eastAsia="ru-RU"/>
        </w:rPr>
        <w:t xml:space="preserve"> переподготовка и сопровождение педагогических и управленческих кадров, создание благоприятного «информационного поля» поддержки процессов развития негосударственного сектора дошкольного образования</w:t>
      </w:r>
      <w:r>
        <w:rPr>
          <w:rFonts w:ascii="Times New Roman" w:eastAsia="Times New Roman" w:hAnsi="Times New Roman" w:cs="Times New Roman"/>
          <w:sz w:val="28"/>
          <w:szCs w:val="28"/>
          <w:lang w:eastAsia="ru-RU"/>
        </w:rPr>
        <w:t>.</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 Существует </w:t>
      </w:r>
      <w:r>
        <w:rPr>
          <w:rFonts w:ascii="Times New Roman" w:eastAsia="Times New Roman" w:hAnsi="Times New Roman" w:cs="Times New Roman"/>
          <w:sz w:val="28"/>
          <w:szCs w:val="28"/>
          <w:lang w:eastAsia="ru-RU"/>
        </w:rPr>
        <w:t>ю</w:t>
      </w:r>
      <w:r w:rsidR="006668CC" w:rsidRPr="006B27A1">
        <w:rPr>
          <w:rFonts w:ascii="Times New Roman" w:eastAsia="Times New Roman" w:hAnsi="Times New Roman" w:cs="Times New Roman"/>
          <w:sz w:val="28"/>
          <w:szCs w:val="28"/>
          <w:lang w:eastAsia="ru-RU"/>
        </w:rPr>
        <w:t>ридическая поддержка в оказании юридического сопровождения при регистрации и лицензировании НДОУ. Юридическая помощь включает разработку типовых договоров на предоставление государственными и муниципальными дошкольными учреждениями и комбинатами питания услуг по обеспечению питанием детей в НДОУ. А также разработку типовых договоров на оказание образовательных услуг государственными и муниципальными дошкольными учреждениями и учреждениями дополнительного образования в негосударственных дошкольных организациях, обеспеч</w:t>
      </w:r>
      <w:r>
        <w:rPr>
          <w:rFonts w:ascii="Times New Roman" w:eastAsia="Times New Roman" w:hAnsi="Times New Roman" w:cs="Times New Roman"/>
          <w:sz w:val="28"/>
          <w:szCs w:val="28"/>
          <w:lang w:eastAsia="ru-RU"/>
        </w:rPr>
        <w:t>ивающих только присмотр и уход.</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Создание специализированного сайта, освещающего работу негосударственных дошкольных образовательных учреждений и условия их деятельности, с последующим включением в общероссийский информационный портал «Единая карта негосударственных услуг в социальной сфере». </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Реализация программы позволит сократить очередности в детские сады и создать условия для конкурентной среды, способствующей повышению качества дошкольного образования. </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Создание </w:t>
      </w:r>
      <w:r w:rsidR="006668CC" w:rsidRPr="006B27A1">
        <w:rPr>
          <w:rFonts w:ascii="Times New Roman" w:eastAsia="Times New Roman" w:hAnsi="Times New Roman" w:cs="Times New Roman"/>
          <w:sz w:val="28"/>
          <w:szCs w:val="28"/>
          <w:lang w:eastAsia="ru-RU"/>
        </w:rPr>
        <w:t xml:space="preserve"> организации частного дошкольного заведения является НОУ — негосударственное образовательное учреждение, получившее лицензию на образовательную деятельность. Такие детские сады действуют строго в рамках закона. НОУ является некоммерческой организацией, поэтому основная прибыль такого учреждения </w:t>
      </w:r>
      <w:r>
        <w:rPr>
          <w:rFonts w:ascii="Times New Roman" w:eastAsia="Times New Roman" w:hAnsi="Times New Roman" w:cs="Times New Roman"/>
          <w:sz w:val="28"/>
          <w:szCs w:val="28"/>
          <w:lang w:eastAsia="ru-RU"/>
        </w:rPr>
        <w:t>реинвестируется в развитие.</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Мотивация создания частного детского сада исключительно ради прибыли приведет к разочарованию. Такая сфера, как воспитание и образование детей всегда находится в центре внимания государства и общественности. Организация качественного ухода за детьми является социальной ответственностью. Социальная составляющая такого предприятия всегда будет на первом месте, и репутация образовательного учреждения зависит именно от нее. </w:t>
      </w:r>
    </w:p>
    <w:p w:rsidR="00311BF3"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006668CC" w:rsidRPr="006B27A1">
        <w:rPr>
          <w:rFonts w:ascii="Times New Roman" w:eastAsia="Times New Roman" w:hAnsi="Times New Roman" w:cs="Times New Roman"/>
          <w:sz w:val="28"/>
          <w:szCs w:val="28"/>
          <w:lang w:eastAsia="ru-RU"/>
        </w:rPr>
        <w:t xml:space="preserve">осударство готово субсидировать вновь открываемые частные объекты социального назначения. Сегодня активно развиваются программы со стороны государства, направленные на поддержку индивидуального предпринимательства, малого и среднего бизнеса. Предпочтение при выдаче субсидий и льгот отдается предпринимателям, планирующим открывать или </w:t>
      </w:r>
      <w:r w:rsidR="006668CC" w:rsidRPr="006B27A1">
        <w:rPr>
          <w:rFonts w:ascii="Times New Roman" w:eastAsia="Times New Roman" w:hAnsi="Times New Roman" w:cs="Times New Roman"/>
          <w:sz w:val="28"/>
          <w:szCs w:val="28"/>
          <w:lang w:eastAsia="ru-RU"/>
        </w:rPr>
        <w:lastRenderedPageBreak/>
        <w:t>развивать свой бизнес по одному из приоритетных для конкретного</w:t>
      </w: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направлени</w:t>
      </w:r>
      <w:r>
        <w:rPr>
          <w:rFonts w:ascii="Times New Roman" w:eastAsia="Times New Roman" w:hAnsi="Times New Roman" w:cs="Times New Roman"/>
          <w:sz w:val="28"/>
          <w:szCs w:val="28"/>
          <w:lang w:eastAsia="ru-RU"/>
        </w:rPr>
        <w:t>я</w:t>
      </w:r>
      <w:r w:rsidR="006668CC" w:rsidRPr="006B27A1">
        <w:rPr>
          <w:rFonts w:ascii="Times New Roman" w:eastAsia="Times New Roman" w:hAnsi="Times New Roman" w:cs="Times New Roman"/>
          <w:sz w:val="28"/>
          <w:szCs w:val="28"/>
          <w:lang w:eastAsia="ru-RU"/>
        </w:rPr>
        <w:t>.</w:t>
      </w:r>
    </w:p>
    <w:p w:rsidR="00305037" w:rsidRDefault="00311BF3"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 Важной для государства социальной сферой остается </w:t>
      </w:r>
      <w:r w:rsidR="006668CC" w:rsidRPr="00311BF3">
        <w:rPr>
          <w:rFonts w:ascii="Times New Roman" w:eastAsia="Times New Roman" w:hAnsi="Times New Roman" w:cs="Times New Roman"/>
          <w:sz w:val="28"/>
          <w:szCs w:val="28"/>
          <w:u w:val="single"/>
          <w:lang w:eastAsia="ru-RU"/>
        </w:rPr>
        <w:t>дошкольное образование.</w:t>
      </w:r>
      <w:r w:rsidR="006668CC" w:rsidRPr="006B27A1">
        <w:rPr>
          <w:rFonts w:ascii="Times New Roman" w:eastAsia="Times New Roman" w:hAnsi="Times New Roman" w:cs="Times New Roman"/>
          <w:sz w:val="28"/>
          <w:szCs w:val="28"/>
          <w:lang w:eastAsia="ru-RU"/>
        </w:rPr>
        <w:t xml:space="preserve"> </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006668CC" w:rsidRPr="006B27A1">
        <w:rPr>
          <w:rFonts w:ascii="Times New Roman" w:eastAsia="Times New Roman" w:hAnsi="Times New Roman" w:cs="Times New Roman"/>
          <w:sz w:val="28"/>
          <w:szCs w:val="28"/>
          <w:lang w:eastAsia="ru-RU"/>
        </w:rPr>
        <w:t>лгоритм действий по созданию негосударственн</w:t>
      </w:r>
      <w:r>
        <w:rPr>
          <w:rFonts w:ascii="Times New Roman" w:eastAsia="Times New Roman" w:hAnsi="Times New Roman" w:cs="Times New Roman"/>
          <w:sz w:val="28"/>
          <w:szCs w:val="28"/>
          <w:lang w:eastAsia="ru-RU"/>
        </w:rPr>
        <w:t>ого образовательного учреждения:</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68CC" w:rsidRPr="006B27A1">
        <w:rPr>
          <w:rFonts w:ascii="Times New Roman" w:eastAsia="Times New Roman" w:hAnsi="Times New Roman" w:cs="Times New Roman"/>
          <w:sz w:val="28"/>
          <w:szCs w:val="28"/>
          <w:lang w:eastAsia="ru-RU"/>
        </w:rPr>
        <w:t xml:space="preserve"> Первый шаг — регистрация юридического лица. Согласно Закону «Об образовании», образовательные организации являются некоммерческими учреждениями. Следовательно, ООО, ЗАО, ОАО и прочие коммерческие организации образовательную деятельность осуществлять не вправе.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Некоммерческие организации могут создаваться для достижения различных общественных благ.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 регулируются ФЗ «О н</w:t>
      </w:r>
      <w:r>
        <w:rPr>
          <w:rFonts w:ascii="Times New Roman" w:eastAsia="Times New Roman" w:hAnsi="Times New Roman" w:cs="Times New Roman"/>
          <w:sz w:val="28"/>
          <w:szCs w:val="28"/>
          <w:lang w:eastAsia="ru-RU"/>
        </w:rPr>
        <w:t>екоммерческих организациях»</w:t>
      </w:r>
      <w:r w:rsidR="006668CC" w:rsidRPr="006B27A1">
        <w:rPr>
          <w:rFonts w:ascii="Times New Roman" w:eastAsia="Times New Roman" w:hAnsi="Times New Roman" w:cs="Times New Roman"/>
          <w:sz w:val="28"/>
          <w:szCs w:val="28"/>
          <w:lang w:eastAsia="ru-RU"/>
        </w:rPr>
        <w:t>.</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 Регистрацией некоммерческих организаций занимается Федеральная регистрационная служба Министерства юстиции. Процедура занимает месяц. На практике срок может затянуться, о продлении сроков служба уведомляет официально. Для разработки устава и прочей учредительной документации рекомендуется обращаться в юридическую фирму, которая не только подготовит все необходимые документы в соответствии с законом, но и будет сопровождать учредителей НДОУ в государственных органах. Основным пунктом успешного воплощения в жизнь идеи частного дошкольного учреждения является поиск помещения. Помещение можно арендовать, при этом оно должно соответствовать ряду санитарных норм и прочих параметров. Чтение закона и консультации специалистов в этом случае становятся незаменимыми. Подходящее помещение для частного детского сада — это не менее четырех квадратных метров площади на каждого воспитанника (</w:t>
      </w:r>
      <w:proofErr w:type="spellStart"/>
      <w:r w:rsidR="006668CC" w:rsidRPr="006B27A1">
        <w:rPr>
          <w:rFonts w:ascii="Times New Roman" w:eastAsia="Times New Roman" w:hAnsi="Times New Roman" w:cs="Times New Roman"/>
          <w:sz w:val="28"/>
          <w:szCs w:val="28"/>
          <w:lang w:eastAsia="ru-RU"/>
        </w:rPr>
        <w:t>СанПиН</w:t>
      </w:r>
      <w:proofErr w:type="spellEnd"/>
      <w:r w:rsidR="006668CC" w:rsidRPr="006B27A1">
        <w:rPr>
          <w:rFonts w:ascii="Times New Roman" w:eastAsia="Times New Roman" w:hAnsi="Times New Roman" w:cs="Times New Roman"/>
          <w:sz w:val="28"/>
          <w:szCs w:val="28"/>
          <w:lang w:eastAsia="ru-RU"/>
        </w:rPr>
        <w:t xml:space="preserve"> устанавливает меньший лимит, но рекомендуется рассчитывать на небольшой «запас»), спортивно-оздоровительный комплекс и медкабинет, отдельные помещения для сна, игр и питания. Кроме того, понадобится оснастить все помещения специальной мебелью и пожарной сигнализацией. Также необходимо позаботиться об отдельном в</w:t>
      </w:r>
      <w:r>
        <w:rPr>
          <w:rFonts w:ascii="Times New Roman" w:eastAsia="Times New Roman" w:hAnsi="Times New Roman" w:cs="Times New Roman"/>
          <w:sz w:val="28"/>
          <w:szCs w:val="28"/>
          <w:lang w:eastAsia="ru-RU"/>
        </w:rPr>
        <w:t>ходе в дошкольное учреждение</w:t>
      </w:r>
      <w:r w:rsidR="006668CC" w:rsidRPr="006B27A1">
        <w:rPr>
          <w:rFonts w:ascii="Times New Roman" w:eastAsia="Times New Roman" w:hAnsi="Times New Roman" w:cs="Times New Roman"/>
          <w:sz w:val="28"/>
          <w:szCs w:val="28"/>
          <w:lang w:eastAsia="ru-RU"/>
        </w:rPr>
        <w:t xml:space="preserve">. Юридический адрес можно оформить на то помещение, где будет располагаться частный детский сад. Чаще юридический адрес располагается отдельно. Это может быть и домашний адрес учредителя или руководителя будущего учреждения. Прямого запрета на регистрацию юридического лица на домашний адрес закон не содержит. В случае регистрации негосударственного </w:t>
      </w:r>
      <w:r w:rsidR="006668CC" w:rsidRPr="006B27A1">
        <w:rPr>
          <w:rFonts w:ascii="Times New Roman" w:eastAsia="Times New Roman" w:hAnsi="Times New Roman" w:cs="Times New Roman"/>
          <w:sz w:val="28"/>
          <w:szCs w:val="28"/>
          <w:lang w:eastAsia="ru-RU"/>
        </w:rPr>
        <w:lastRenderedPageBreak/>
        <w:t xml:space="preserve">образовательного учреждения на домашний адрес одного из учредителей предоставляется выписка из домовой книги </w:t>
      </w:r>
      <w:r>
        <w:rPr>
          <w:rFonts w:ascii="Times New Roman" w:eastAsia="Times New Roman" w:hAnsi="Times New Roman" w:cs="Times New Roman"/>
          <w:sz w:val="28"/>
          <w:szCs w:val="28"/>
          <w:lang w:eastAsia="ru-RU"/>
        </w:rPr>
        <w:t>и финансового лицевого счета.</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По окончании регистрации некоммерческой организации и уплате госпошлины необходимо сразу поставить вновь созданное учреждение на учет в налоговую инспекцию, а также в ФСС, ПФ, ФОМС и орган государственной статистики. В качестве рабочей системы налогообложения лучше выбрать упрощенную систему налогообложения (УСН) с объектом налогообложения «доходы», что позволит снизить налоги и прочие отчисления. Положений, запрещающих некоммерческим организациям применять упрощенную систему налогообложения, налоговое законодательство не содержит. Вновь созданная организация вправе подать заявление о переходе на УСН в пятидневный срок от даты постановки на учет в налоговом органе, указанной в свидетельстве о постановк</w:t>
      </w:r>
      <w:r>
        <w:rPr>
          <w:rFonts w:ascii="Times New Roman" w:eastAsia="Times New Roman" w:hAnsi="Times New Roman" w:cs="Times New Roman"/>
          <w:sz w:val="28"/>
          <w:szCs w:val="28"/>
          <w:lang w:eastAsia="ru-RU"/>
        </w:rPr>
        <w:t>е на учет в налоговом органе</w:t>
      </w:r>
      <w:r w:rsidR="006668CC" w:rsidRPr="006B27A1">
        <w:rPr>
          <w:rFonts w:ascii="Times New Roman" w:eastAsia="Times New Roman" w:hAnsi="Times New Roman" w:cs="Times New Roman"/>
          <w:sz w:val="28"/>
          <w:szCs w:val="28"/>
          <w:lang w:eastAsia="ru-RU"/>
        </w:rPr>
        <w:t xml:space="preserve">. </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Некоммерческие организации могут получать субсидии и льготы на образовательную деятельность. На сегодняшний день в России действуют различные финансовые инструменты (такие как льготы, в том числе льготная аренда, субвенции, субсидии) по стимулированию развития негосударственных дошкольных и общеобразовательных учреждений.</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 В планах по развитию каждого региона предусматриваются дальнейшие шаги по расширению сет</w:t>
      </w:r>
      <w:r>
        <w:rPr>
          <w:rFonts w:ascii="Times New Roman" w:eastAsia="Times New Roman" w:hAnsi="Times New Roman" w:cs="Times New Roman"/>
          <w:sz w:val="28"/>
          <w:szCs w:val="28"/>
          <w:lang w:eastAsia="ru-RU"/>
        </w:rPr>
        <w:t>и частных детских садов и школ.</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Согласно </w:t>
      </w:r>
      <w:proofErr w:type="spellStart"/>
      <w:r w:rsidR="006668CC" w:rsidRPr="006B27A1">
        <w:rPr>
          <w:rFonts w:ascii="Times New Roman" w:eastAsia="Times New Roman" w:hAnsi="Times New Roman" w:cs="Times New Roman"/>
          <w:sz w:val="28"/>
          <w:szCs w:val="28"/>
          <w:lang w:eastAsia="ru-RU"/>
        </w:rPr>
        <w:t>пп</w:t>
      </w:r>
      <w:proofErr w:type="spellEnd"/>
      <w:r w:rsidR="006668CC" w:rsidRPr="006B27A1">
        <w:rPr>
          <w:rFonts w:ascii="Times New Roman" w:eastAsia="Times New Roman" w:hAnsi="Times New Roman" w:cs="Times New Roman"/>
          <w:sz w:val="28"/>
          <w:szCs w:val="28"/>
          <w:lang w:eastAsia="ru-RU"/>
        </w:rPr>
        <w:t xml:space="preserve">. 1,2 ст. 46 Закона «Об образовании» негосударственное образовательное учреждение вправе взимать плату с обучающихся за образовательные услуги, в том числе за обучение в пределах федеральных государственных образовательных стандартов или федеральных государственных требований. При этом платная образовательная деятельность образовательного учреждения не рассматривается в качестве предпринимательской, если получаемый от нее доход полностью идет на возмещение затрат на обеспечение образовательного процесса, в том числе на заработную плату, развитие и совершенствование </w:t>
      </w:r>
      <w:r>
        <w:rPr>
          <w:rFonts w:ascii="Times New Roman" w:eastAsia="Times New Roman" w:hAnsi="Times New Roman" w:cs="Times New Roman"/>
          <w:sz w:val="28"/>
          <w:szCs w:val="28"/>
          <w:lang w:eastAsia="ru-RU"/>
        </w:rPr>
        <w:t>образовательного учреждения</w:t>
      </w:r>
      <w:r w:rsidR="006668CC" w:rsidRPr="006B27A1">
        <w:rPr>
          <w:rFonts w:ascii="Times New Roman" w:eastAsia="Times New Roman" w:hAnsi="Times New Roman" w:cs="Times New Roman"/>
          <w:sz w:val="28"/>
          <w:szCs w:val="28"/>
          <w:lang w:eastAsia="ru-RU"/>
        </w:rPr>
        <w:t>.</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 Учредителю негосударственной дошкольной организации для приема платежей по образовательным услугам необходимо открыть расчетный счет в банке РФ. При его открытии учредитель незамедлительно информирует об этом налоговую инспекцию. В том случает, если оплату с родителей за предоставляемые услуги не планируется принимать наличными, расчетного счета вполне достаточно. В случае принятия оплаты за услуги наличными средствами устанавливается кассовый аппарат. </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Для успешного открытия негосударственного дошкольного образовательного учреждения рекомендуется принимать на работу квалифицированных и профессиональных педагогов. Воспитатели с педагогическим образованием (средним, высшим или с дипломом о переквалификации), имеющие опыт работы должны рассматриваться в первую очередь. Уровень заработной платы в государственных садах традиционно низок, поэтому воспитатели со стажем и опытом охотно </w:t>
      </w:r>
      <w:r w:rsidR="006668CC" w:rsidRPr="006B27A1">
        <w:rPr>
          <w:rFonts w:ascii="Times New Roman" w:eastAsia="Times New Roman" w:hAnsi="Times New Roman" w:cs="Times New Roman"/>
          <w:sz w:val="28"/>
          <w:szCs w:val="28"/>
          <w:lang w:eastAsia="ru-RU"/>
        </w:rPr>
        <w:lastRenderedPageBreak/>
        <w:t xml:space="preserve">переходят в частные дошкольные учреждения. Помимо педагогических работников, необходимо уделить должное внимание медицинскому персоналу, работникам кухни, уборщицам. Медицинский персонал можно принимать по совместительству или заключить договор с детской районной поликлиникой для обслуживания негосударственной дошкольной организации. Когда помещение НДОУ примет должный вид в соответствии со всеми нормами и правилами, необходимо получить заключение о его пригодности заявленному виду деятельности. Представители СЭС и органов пожарной безопасности, проведя первоначальную проверку, выдают в течение 30 дней заключение о соблюдении негосударственной организацией всех правил, необходимых для ведения образовательной деятельности. Кроме того, необходимо учесть требования к качеству и режиму питания детей в дошкольном учреждении, согласовав меню с </w:t>
      </w:r>
      <w:proofErr w:type="spellStart"/>
      <w:r w:rsidR="006668CC" w:rsidRPr="006B27A1">
        <w:rPr>
          <w:rFonts w:ascii="Times New Roman" w:eastAsia="Times New Roman" w:hAnsi="Times New Roman" w:cs="Times New Roman"/>
          <w:sz w:val="28"/>
          <w:szCs w:val="28"/>
          <w:lang w:eastAsia="ru-RU"/>
        </w:rPr>
        <w:t>Роспотребнадзором</w:t>
      </w:r>
      <w:proofErr w:type="spellEnd"/>
      <w:r>
        <w:rPr>
          <w:rFonts w:ascii="Times New Roman" w:eastAsia="Times New Roman" w:hAnsi="Times New Roman" w:cs="Times New Roman"/>
          <w:sz w:val="28"/>
          <w:szCs w:val="28"/>
          <w:lang w:eastAsia="ru-RU"/>
        </w:rPr>
        <w:t>.</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Согласно российскому законодательству, образовательная деятельность, которую осуществляет юридическое лицо, подлежит обязательному лицензированию. Лицензирование ведет государственный орган Министерства образования субъектов РФ. Как правило, это Служба по контролю в области образования </w:t>
      </w:r>
      <w:proofErr w:type="spellStart"/>
      <w:r>
        <w:rPr>
          <w:rFonts w:ascii="Times New Roman" w:eastAsia="Times New Roman" w:hAnsi="Times New Roman" w:cs="Times New Roman"/>
          <w:sz w:val="28"/>
          <w:szCs w:val="28"/>
          <w:lang w:eastAsia="ru-RU"/>
        </w:rPr>
        <w:t>ХМАО-Югры</w:t>
      </w:r>
      <w:proofErr w:type="spellEnd"/>
      <w:r w:rsidR="006668CC" w:rsidRPr="006B27A1">
        <w:rPr>
          <w:rFonts w:ascii="Times New Roman" w:eastAsia="Times New Roman" w:hAnsi="Times New Roman" w:cs="Times New Roman"/>
          <w:sz w:val="28"/>
          <w:szCs w:val="28"/>
          <w:lang w:eastAsia="ru-RU"/>
        </w:rPr>
        <w:t>.</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 Для получения образовательной лицензии потребуются учредительные документы организации, договор на аренду (или на собственность) помещения, заключения пожарников и СЭС, тщательно проработанная образовательная программа, сведения о педагогическом коллективе и квалификации кадров, сведения о предполагаемой численности воспитанников и документы, которые подтвердят наличие учебно-методической литературы и материально-технической базы. Требовать документы, не предусмотренные законодательством РФ, лицензирующий орган не вправе.</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 Лицензирование образовательной деятельности важнейший этап в успешной работе дошкольного учреждения. Однако многие предприниматели ведут образовательную деятельность без лицензии. Такое положение дел рано или поздно становится известным государственным органам, что чревато последствиями, вплоть до уголовной ответствен</w:t>
      </w:r>
      <w:r>
        <w:rPr>
          <w:rFonts w:ascii="Times New Roman" w:eastAsia="Times New Roman" w:hAnsi="Times New Roman" w:cs="Times New Roman"/>
          <w:sz w:val="28"/>
          <w:szCs w:val="28"/>
          <w:lang w:eastAsia="ru-RU"/>
        </w:rPr>
        <w:t>ности.</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Необходимо помнить, что организация такого социально-ориентированного предпринимательства, как частный детский сад, возможна только при соблюдении нормативно-правовой базы. Согласно новому законодательству, лицензия выдается бессрочно, что позволит избежать этой трудоемкой и затратной процедуры в дальнейшем. </w:t>
      </w:r>
    </w:p>
    <w:p w:rsidR="00305037" w:rsidRDefault="00305037" w:rsidP="006C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После оформления документации в государственных органах, санитарной подготовки помещения и получения лицензии, можно набирать в группы детей. Набор групп является одним из самых значимых моментов в организации деятельности дошкольного образовательного учреждения. Здесь все зависит от качества рекламной кампании. Согласно статистике, лучшая реклама — это «сарафанное радио». От количества положительных отзывов о дошкольном учреждении зависит доверие родителей к руководителю и педагогам данного образовательного учреждения. А от этого напрямую </w:t>
      </w:r>
      <w:r w:rsidR="006668CC" w:rsidRPr="006B27A1">
        <w:rPr>
          <w:rFonts w:ascii="Times New Roman" w:eastAsia="Times New Roman" w:hAnsi="Times New Roman" w:cs="Times New Roman"/>
          <w:sz w:val="28"/>
          <w:szCs w:val="28"/>
          <w:lang w:eastAsia="ru-RU"/>
        </w:rPr>
        <w:lastRenderedPageBreak/>
        <w:t xml:space="preserve">зависит благополучие и комфортное пребывание детей в дошкольном учреждении, профессиональный рост педагогов, и развитие организации в целом. Главным инвестором негосударственной дошкольной образовательной организации является его репутация. Для развития частного дошкольного образовательного учреждения рекомендуется уделять внимание гибкости предлагаемых программ и услуг. Это могут быть группы выходного дня, группы кратковременного пребывания в детском саду, </w:t>
      </w:r>
      <w:proofErr w:type="spellStart"/>
      <w:r w:rsidR="006668CC" w:rsidRPr="006B27A1">
        <w:rPr>
          <w:rFonts w:ascii="Times New Roman" w:eastAsia="Times New Roman" w:hAnsi="Times New Roman" w:cs="Times New Roman"/>
          <w:sz w:val="28"/>
          <w:szCs w:val="28"/>
          <w:lang w:eastAsia="ru-RU"/>
        </w:rPr>
        <w:t>досуговые</w:t>
      </w:r>
      <w:proofErr w:type="spellEnd"/>
      <w:r w:rsidR="006668CC" w:rsidRPr="006B27A1">
        <w:rPr>
          <w:rFonts w:ascii="Times New Roman" w:eastAsia="Times New Roman" w:hAnsi="Times New Roman" w:cs="Times New Roman"/>
          <w:sz w:val="28"/>
          <w:szCs w:val="28"/>
          <w:lang w:eastAsia="ru-RU"/>
        </w:rPr>
        <w:t xml:space="preserve"> мероприятия для всей семьи, праздники, дополнительные кружки и секции для ребят, не посещающих дошкольное учреждение. Решительность и фантазия профессионального, компетентного руководителя всегда найдет путь к новым достижениям и возможностям. Стимулирование спроса на услуги НДОУ включает разработку, принятие и регулярную актуализацию долгосрочного плана размещения заказов на оказание услуг дошкольного образования. Обеспечение открытости и доступности этого плана. Введение временных повышенных по сравнению с государственными и муниципальными учреждениями нормативов государственного финансирования услуг, оказываемых частными организациям дошкольного образования на период становления учреждения.</w:t>
      </w:r>
    </w:p>
    <w:p w:rsidR="00305037" w:rsidRPr="006C0A88" w:rsidRDefault="00305037" w:rsidP="00305037">
      <w:pPr>
        <w:spacing w:after="0" w:line="240" w:lineRule="auto"/>
        <w:jc w:val="both"/>
        <w:rPr>
          <w:rFonts w:ascii="Times New Roman" w:hAnsi="Times New Roman" w:cs="Times New Roman"/>
          <w:sz w:val="35"/>
          <w:szCs w:val="35"/>
        </w:rPr>
      </w:pPr>
      <w:r>
        <w:rPr>
          <w:rFonts w:ascii="Times New Roman" w:eastAsia="Times New Roman" w:hAnsi="Times New Roman" w:cs="Times New Roman"/>
          <w:sz w:val="28"/>
          <w:szCs w:val="28"/>
          <w:lang w:eastAsia="ru-RU"/>
        </w:rPr>
        <w:t xml:space="preserve">             </w:t>
      </w:r>
      <w:r w:rsidR="006668CC" w:rsidRPr="006B27A1">
        <w:rPr>
          <w:rFonts w:ascii="Times New Roman" w:eastAsia="Times New Roman" w:hAnsi="Times New Roman" w:cs="Times New Roman"/>
          <w:sz w:val="28"/>
          <w:szCs w:val="28"/>
          <w:lang w:eastAsia="ru-RU"/>
        </w:rPr>
        <w:t xml:space="preserve"> Рассмотрим модель организации частного дошкольного учреждения по типу центра развития и доверительного воспитания или «домашнего» детского сада. К этой модели относится частное дошкольное учреждение, созданное без образования юридического лица, зарегистрированное как индивидуальное предпринимательство. Такая дошкольная организация не требует специального лицензирования, в целом законодательные и нормативные требования к индивидуальному предпринимательству значительно ниже. Данную модель можно реализовать быстро и с небольшим стартовым капиталом. Однако</w:t>
      </w:r>
      <w:proofErr w:type="gramStart"/>
      <w:r w:rsidR="006668CC" w:rsidRPr="006B27A1">
        <w:rPr>
          <w:rFonts w:ascii="Times New Roman" w:eastAsia="Times New Roman" w:hAnsi="Times New Roman" w:cs="Times New Roman"/>
          <w:sz w:val="28"/>
          <w:szCs w:val="28"/>
          <w:lang w:eastAsia="ru-RU"/>
        </w:rPr>
        <w:t>,</w:t>
      </w:r>
      <w:proofErr w:type="gramEnd"/>
      <w:r w:rsidR="006668CC" w:rsidRPr="006B27A1">
        <w:rPr>
          <w:rFonts w:ascii="Times New Roman" w:eastAsia="Times New Roman" w:hAnsi="Times New Roman" w:cs="Times New Roman"/>
          <w:sz w:val="28"/>
          <w:szCs w:val="28"/>
          <w:lang w:eastAsia="ru-RU"/>
        </w:rPr>
        <w:t xml:space="preserve"> официально такие учреждения не вправе оказывать образовательные услуги. Дошкольные детские учреждения, открытые в жилом многоквартирном доме, обычно балансируют на границе легальности: квартиру практически невозможно привести в полное соответствие с требованиями противопожарной безопасности, к тому же такое использование жилого помещения может нарушать нормативы Жилищного кодекса РФ. Офисные помещения на первых этажах жилых домов не всегда соответствуют требованиям законодательства по организации частной дошкольной образовательной деятельности, к тому же прилегающая территория не всегда соответствует нормам для организации детской прогулочной площадки. Площади таких помещений не вмещают необходимое количество детей для формирования групп, вынуждены завышать ежемесячную плату, экономят на персонале, не соблюдают трудовое законодательство и другие нормативно-правовые акты. </w:t>
      </w:r>
      <w:r w:rsidR="006668CC" w:rsidRPr="006B27A1">
        <w:rPr>
          <w:rFonts w:ascii="Times New Roman" w:eastAsia="Times New Roman" w:hAnsi="Times New Roman" w:cs="Times New Roman"/>
          <w:sz w:val="28"/>
          <w:szCs w:val="28"/>
          <w:lang w:eastAsia="ru-RU"/>
        </w:rPr>
        <w:br/>
      </w:r>
    </w:p>
    <w:p w:rsidR="00956960" w:rsidRDefault="00956960" w:rsidP="00305037">
      <w:pPr>
        <w:spacing w:after="0" w:line="240" w:lineRule="auto"/>
        <w:jc w:val="center"/>
        <w:rPr>
          <w:rFonts w:ascii="Times New Roman" w:hAnsi="Times New Roman" w:cs="Times New Roman"/>
          <w:b/>
          <w:sz w:val="30"/>
          <w:szCs w:val="30"/>
        </w:rPr>
      </w:pPr>
    </w:p>
    <w:p w:rsidR="00956960" w:rsidRDefault="00956960" w:rsidP="00305037">
      <w:pPr>
        <w:spacing w:after="0" w:line="240" w:lineRule="auto"/>
        <w:jc w:val="center"/>
        <w:rPr>
          <w:rFonts w:ascii="Times New Roman" w:hAnsi="Times New Roman" w:cs="Times New Roman"/>
          <w:b/>
          <w:sz w:val="30"/>
          <w:szCs w:val="30"/>
        </w:rPr>
      </w:pPr>
    </w:p>
    <w:p w:rsidR="00956960" w:rsidRDefault="00956960" w:rsidP="00305037">
      <w:pPr>
        <w:spacing w:after="0" w:line="240" w:lineRule="auto"/>
        <w:jc w:val="center"/>
        <w:rPr>
          <w:rFonts w:ascii="Times New Roman" w:hAnsi="Times New Roman" w:cs="Times New Roman"/>
          <w:b/>
          <w:sz w:val="30"/>
          <w:szCs w:val="30"/>
        </w:rPr>
      </w:pPr>
    </w:p>
    <w:p w:rsidR="00305037" w:rsidRPr="00956960" w:rsidRDefault="00305037" w:rsidP="00305037">
      <w:pPr>
        <w:spacing w:after="0" w:line="240" w:lineRule="auto"/>
        <w:jc w:val="center"/>
        <w:rPr>
          <w:rFonts w:ascii="Times New Roman" w:hAnsi="Times New Roman" w:cs="Times New Roman"/>
          <w:b/>
          <w:sz w:val="30"/>
          <w:szCs w:val="30"/>
        </w:rPr>
      </w:pPr>
      <w:r w:rsidRPr="00956960">
        <w:rPr>
          <w:rFonts w:ascii="Times New Roman" w:hAnsi="Times New Roman" w:cs="Times New Roman"/>
          <w:b/>
          <w:sz w:val="30"/>
          <w:szCs w:val="30"/>
        </w:rPr>
        <w:lastRenderedPageBreak/>
        <w:t>О</w:t>
      </w:r>
      <w:r w:rsidR="00A03A2A" w:rsidRPr="00956960">
        <w:rPr>
          <w:rFonts w:ascii="Times New Roman" w:hAnsi="Times New Roman" w:cs="Times New Roman"/>
          <w:b/>
          <w:sz w:val="30"/>
          <w:szCs w:val="30"/>
        </w:rPr>
        <w:t>бщее образование</w:t>
      </w:r>
    </w:p>
    <w:p w:rsidR="00305037" w:rsidRPr="00956960" w:rsidRDefault="00305037" w:rsidP="00305037">
      <w:pPr>
        <w:spacing w:after="0" w:line="240" w:lineRule="auto"/>
        <w:jc w:val="center"/>
        <w:rPr>
          <w:rFonts w:ascii="Times New Roman" w:hAnsi="Times New Roman" w:cs="Times New Roman"/>
          <w:b/>
          <w:sz w:val="30"/>
          <w:szCs w:val="30"/>
        </w:rPr>
      </w:pPr>
    </w:p>
    <w:p w:rsidR="00305037" w:rsidRPr="006C0A88"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Общее образование </w:t>
      </w:r>
      <w:r w:rsidR="00A03A2A" w:rsidRPr="006C0A88">
        <w:rPr>
          <w:rFonts w:ascii="Times New Roman" w:hAnsi="Times New Roman" w:cs="Times New Roman"/>
          <w:sz w:val="30"/>
          <w:szCs w:val="30"/>
        </w:rPr>
        <w:t>может быть получено в организациях, осуществляющих образовательную деятельность, а также вне данных организаций, в форме семейного образования или, как</w:t>
      </w:r>
      <w:r>
        <w:rPr>
          <w:rFonts w:ascii="Times New Roman" w:hAnsi="Times New Roman" w:cs="Times New Roman"/>
          <w:sz w:val="30"/>
          <w:szCs w:val="30"/>
        </w:rPr>
        <w:t xml:space="preserve"> </w:t>
      </w:r>
      <w:r w:rsidR="00A03A2A" w:rsidRPr="006C0A88">
        <w:rPr>
          <w:rFonts w:ascii="Times New Roman" w:hAnsi="Times New Roman" w:cs="Times New Roman"/>
          <w:sz w:val="30"/>
          <w:szCs w:val="30"/>
        </w:rPr>
        <w:t>в случае со средним общим образованием, может быть получено в форме самообразования</w:t>
      </w:r>
      <w:r>
        <w:rPr>
          <w:rFonts w:ascii="Times New Roman" w:hAnsi="Times New Roman" w:cs="Times New Roman"/>
          <w:sz w:val="30"/>
          <w:szCs w:val="30"/>
        </w:rPr>
        <w:t>.</w:t>
      </w:r>
    </w:p>
    <w:p w:rsidR="00305037"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sidR="00B51AEF" w:rsidRPr="006C0A88">
        <w:rPr>
          <w:rFonts w:ascii="Times New Roman" w:hAnsi="Times New Roman" w:cs="Times New Roman"/>
          <w:sz w:val="30"/>
          <w:szCs w:val="30"/>
        </w:rPr>
        <w:t xml:space="preserve">Однако число негосударственных организаций, осуществляющих образовательную деятельность по образовательным программам начального, основного и среднего общего образования, за последние 10 лет </w:t>
      </w:r>
      <w:r>
        <w:rPr>
          <w:rFonts w:ascii="Times New Roman" w:hAnsi="Times New Roman" w:cs="Times New Roman"/>
          <w:sz w:val="30"/>
          <w:szCs w:val="30"/>
        </w:rPr>
        <w:t xml:space="preserve">не </w:t>
      </w:r>
      <w:r w:rsidR="00B51AEF" w:rsidRPr="006C0A88">
        <w:rPr>
          <w:rFonts w:ascii="Times New Roman" w:hAnsi="Times New Roman" w:cs="Times New Roman"/>
          <w:sz w:val="30"/>
          <w:szCs w:val="30"/>
        </w:rPr>
        <w:t>выросло</w:t>
      </w:r>
      <w:r>
        <w:rPr>
          <w:rFonts w:ascii="Times New Roman" w:hAnsi="Times New Roman" w:cs="Times New Roman"/>
          <w:sz w:val="30"/>
          <w:szCs w:val="30"/>
        </w:rPr>
        <w:t>.</w:t>
      </w:r>
      <w:proofErr w:type="gramEnd"/>
    </w:p>
    <w:p w:rsidR="00305037"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B51AEF" w:rsidRPr="006C0A88">
        <w:rPr>
          <w:rFonts w:ascii="Times New Roman" w:hAnsi="Times New Roman" w:cs="Times New Roman"/>
          <w:sz w:val="30"/>
          <w:szCs w:val="30"/>
        </w:rPr>
        <w:t xml:space="preserve"> Среди организаций негосударственного сектора общего образования более активно развиваются</w:t>
      </w:r>
      <w:r>
        <w:rPr>
          <w:rFonts w:ascii="Times New Roman" w:hAnsi="Times New Roman" w:cs="Times New Roman"/>
          <w:sz w:val="30"/>
          <w:szCs w:val="30"/>
        </w:rPr>
        <w:t>:</w:t>
      </w:r>
    </w:p>
    <w:p w:rsidR="00305037"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B51AEF" w:rsidRPr="006C0A88">
        <w:rPr>
          <w:rFonts w:ascii="Times New Roman" w:hAnsi="Times New Roman" w:cs="Times New Roman"/>
          <w:sz w:val="30"/>
          <w:szCs w:val="30"/>
        </w:rPr>
        <w:t xml:space="preserve"> школы с углубленным изучением отдельных предметов,</w:t>
      </w:r>
    </w:p>
    <w:p w:rsidR="00305037"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B51AEF" w:rsidRPr="006C0A88">
        <w:rPr>
          <w:rFonts w:ascii="Times New Roman" w:hAnsi="Times New Roman" w:cs="Times New Roman"/>
          <w:sz w:val="30"/>
          <w:szCs w:val="30"/>
        </w:rPr>
        <w:t xml:space="preserve"> высока доля и специальных (коррекционных) образовательных учреждений для обучающихся, воспитанников с ограниченными возможностями здоровья,</w:t>
      </w:r>
    </w:p>
    <w:p w:rsidR="00305037"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B51AEF" w:rsidRPr="006C0A88">
        <w:rPr>
          <w:rFonts w:ascii="Times New Roman" w:hAnsi="Times New Roman" w:cs="Times New Roman"/>
          <w:sz w:val="30"/>
          <w:szCs w:val="30"/>
        </w:rPr>
        <w:t xml:space="preserve"> наблюдается рост и «конфессиональных» школ</w:t>
      </w:r>
      <w:r>
        <w:rPr>
          <w:rFonts w:ascii="Times New Roman" w:hAnsi="Times New Roman" w:cs="Times New Roman"/>
          <w:sz w:val="30"/>
          <w:szCs w:val="30"/>
        </w:rPr>
        <w:t>.</w:t>
      </w:r>
    </w:p>
    <w:p w:rsidR="00B51AEF"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B51AEF" w:rsidRPr="006C0A88">
        <w:rPr>
          <w:rFonts w:ascii="Times New Roman" w:hAnsi="Times New Roman" w:cs="Times New Roman"/>
          <w:sz w:val="30"/>
          <w:szCs w:val="30"/>
        </w:rPr>
        <w:t xml:space="preserve">Несмотря на </w:t>
      </w:r>
      <w:proofErr w:type="gramStart"/>
      <w:r w:rsidR="00B51AEF" w:rsidRPr="006C0A88">
        <w:rPr>
          <w:rFonts w:ascii="Times New Roman" w:hAnsi="Times New Roman" w:cs="Times New Roman"/>
          <w:sz w:val="30"/>
          <w:szCs w:val="30"/>
        </w:rPr>
        <w:t>то</w:t>
      </w:r>
      <w:proofErr w:type="gramEnd"/>
      <w:r w:rsidR="00B51AEF" w:rsidRPr="006C0A88">
        <w:rPr>
          <w:rFonts w:ascii="Times New Roman" w:hAnsi="Times New Roman" w:cs="Times New Roman"/>
          <w:sz w:val="30"/>
          <w:szCs w:val="30"/>
        </w:rPr>
        <w:t xml:space="preserve"> что государством введена норма, определяющая освобождение негосударственных образовательных организаций до 2020 года от уплаты налога на прибыль, важно отметить, что для данной категории образовательных организаций не предусмотрены преференции по коммунальным и арендным платежам. Особенно остро эта проблема стоит в малых городах и сельских поселениях.</w:t>
      </w:r>
    </w:p>
    <w:p w:rsidR="00305037"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В школах можно передать услуги НКО:</w:t>
      </w:r>
    </w:p>
    <w:p w:rsidR="00305037"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внеурочная деятельность, </w:t>
      </w:r>
    </w:p>
    <w:p w:rsidR="00305037"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внеклассные мероприятия и праздники;</w:t>
      </w:r>
    </w:p>
    <w:p w:rsidR="00305037"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группы продленного дня.</w:t>
      </w:r>
    </w:p>
    <w:p w:rsidR="00305037"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репетиторство</w:t>
      </w:r>
    </w:p>
    <w:p w:rsidR="00305037"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углубленное изучение иностранного языка;</w:t>
      </w:r>
    </w:p>
    <w:p w:rsidR="00305037" w:rsidRDefault="00305037"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085F65">
        <w:rPr>
          <w:rFonts w:ascii="Times New Roman" w:hAnsi="Times New Roman" w:cs="Times New Roman"/>
          <w:sz w:val="30"/>
          <w:szCs w:val="30"/>
        </w:rPr>
        <w:t>отдых, оздоровление, занятость</w:t>
      </w:r>
      <w:r w:rsidR="00956960">
        <w:rPr>
          <w:rFonts w:ascii="Times New Roman" w:hAnsi="Times New Roman" w:cs="Times New Roman"/>
          <w:sz w:val="30"/>
          <w:szCs w:val="30"/>
        </w:rPr>
        <w:t xml:space="preserve"> детей;</w:t>
      </w:r>
    </w:p>
    <w:p w:rsidR="00956960" w:rsidRDefault="00956960"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проведение олимпиад, конкурсов.</w:t>
      </w:r>
    </w:p>
    <w:p w:rsidR="00085F65" w:rsidRPr="006C0A88" w:rsidRDefault="00085F65" w:rsidP="006C0A88">
      <w:pPr>
        <w:spacing w:after="0" w:line="240" w:lineRule="auto"/>
        <w:jc w:val="both"/>
        <w:rPr>
          <w:rFonts w:ascii="Times New Roman" w:hAnsi="Times New Roman" w:cs="Times New Roman"/>
          <w:sz w:val="30"/>
          <w:szCs w:val="30"/>
        </w:rPr>
      </w:pPr>
    </w:p>
    <w:p w:rsidR="006C0A88" w:rsidRPr="00956960" w:rsidRDefault="00085F65" w:rsidP="00085F65">
      <w:pPr>
        <w:spacing w:after="0" w:line="240" w:lineRule="auto"/>
        <w:jc w:val="center"/>
        <w:rPr>
          <w:rFonts w:ascii="Times New Roman" w:hAnsi="Times New Roman" w:cs="Times New Roman"/>
          <w:b/>
          <w:sz w:val="30"/>
          <w:szCs w:val="30"/>
        </w:rPr>
      </w:pPr>
      <w:r w:rsidRPr="00956960">
        <w:rPr>
          <w:rFonts w:ascii="Times New Roman" w:hAnsi="Times New Roman" w:cs="Times New Roman"/>
          <w:b/>
          <w:sz w:val="30"/>
          <w:szCs w:val="30"/>
        </w:rPr>
        <w:t>Дополнительное образование</w:t>
      </w:r>
    </w:p>
    <w:p w:rsidR="00085F65" w:rsidRPr="006C0A88" w:rsidRDefault="00085F65" w:rsidP="00085F65">
      <w:pPr>
        <w:spacing w:after="0" w:line="240" w:lineRule="auto"/>
        <w:jc w:val="center"/>
        <w:rPr>
          <w:rFonts w:ascii="Times New Roman" w:hAnsi="Times New Roman" w:cs="Times New Roman"/>
          <w:sz w:val="30"/>
          <w:szCs w:val="30"/>
        </w:rPr>
      </w:pPr>
    </w:p>
    <w:p w:rsidR="00085F65" w:rsidRDefault="006C0A88"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С</w:t>
      </w:r>
      <w:r w:rsidRPr="006C0A88">
        <w:rPr>
          <w:rFonts w:ascii="Times New Roman" w:hAnsi="Times New Roman" w:cs="Times New Roman"/>
          <w:sz w:val="30"/>
          <w:szCs w:val="30"/>
        </w:rPr>
        <w:t>ущественным потенциалом в предоставлении услуг дополнительного образования</w:t>
      </w:r>
      <w:r w:rsidR="00085F65">
        <w:rPr>
          <w:rFonts w:ascii="Times New Roman" w:hAnsi="Times New Roman" w:cs="Times New Roman"/>
          <w:sz w:val="30"/>
          <w:szCs w:val="30"/>
        </w:rPr>
        <w:t xml:space="preserve"> </w:t>
      </w:r>
      <w:r w:rsidRPr="006C0A88">
        <w:rPr>
          <w:rFonts w:ascii="Times New Roman" w:hAnsi="Times New Roman" w:cs="Times New Roman"/>
          <w:sz w:val="30"/>
          <w:szCs w:val="30"/>
        </w:rPr>
        <w:t>детей обладает негосударственный сектор, демонстрирующий рост в последние годы.</w:t>
      </w:r>
      <w:r w:rsidR="00085F65">
        <w:rPr>
          <w:rFonts w:ascii="Times New Roman" w:hAnsi="Times New Roman" w:cs="Times New Roman"/>
          <w:sz w:val="30"/>
          <w:szCs w:val="30"/>
        </w:rPr>
        <w:t xml:space="preserve"> </w:t>
      </w: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6C0A88" w:rsidRPr="006C0A88">
        <w:rPr>
          <w:rFonts w:ascii="Times New Roman" w:hAnsi="Times New Roman" w:cs="Times New Roman"/>
          <w:sz w:val="30"/>
          <w:szCs w:val="30"/>
        </w:rPr>
        <w:t xml:space="preserve">Число лицензированных негосударственных организаций дополнительного образования </w:t>
      </w:r>
      <w:proofErr w:type="gramStart"/>
      <w:r w:rsidR="006C0A88" w:rsidRPr="006C0A88">
        <w:rPr>
          <w:rFonts w:ascii="Times New Roman" w:hAnsi="Times New Roman" w:cs="Times New Roman"/>
          <w:sz w:val="30"/>
          <w:szCs w:val="30"/>
        </w:rPr>
        <w:t>выросло</w:t>
      </w:r>
      <w:proofErr w:type="gramEnd"/>
      <w:r w:rsidR="006C0A88" w:rsidRPr="006C0A88">
        <w:rPr>
          <w:rFonts w:ascii="Times New Roman" w:hAnsi="Times New Roman" w:cs="Times New Roman"/>
          <w:sz w:val="30"/>
          <w:szCs w:val="30"/>
        </w:rPr>
        <w:t xml:space="preserve"> прочти в 20 раз сравнительно с 2012 годом</w:t>
      </w:r>
      <w:r>
        <w:rPr>
          <w:rFonts w:ascii="Times New Roman" w:hAnsi="Times New Roman" w:cs="Times New Roman"/>
          <w:sz w:val="30"/>
          <w:szCs w:val="30"/>
        </w:rPr>
        <w:t>.</w:t>
      </w: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proofErr w:type="gramStart"/>
      <w:r w:rsidR="006C0A88" w:rsidRPr="006C0A88">
        <w:rPr>
          <w:rFonts w:ascii="Times New Roman" w:hAnsi="Times New Roman" w:cs="Times New Roman"/>
          <w:sz w:val="30"/>
          <w:szCs w:val="30"/>
        </w:rPr>
        <w:t>Новая форма статистического наблюдения (1-ДОП, заполняется образовательными организациями всех типов, имеющих лицензию на реализацию дополнительных общеобразовательных программ</w:t>
      </w:r>
      <w:r>
        <w:rPr>
          <w:rFonts w:ascii="Times New Roman" w:hAnsi="Times New Roman" w:cs="Times New Roman"/>
          <w:sz w:val="30"/>
          <w:szCs w:val="30"/>
        </w:rPr>
        <w:t>.</w:t>
      </w:r>
      <w:r w:rsidR="006C0A88" w:rsidRPr="006C0A88">
        <w:rPr>
          <w:rFonts w:ascii="Times New Roman" w:hAnsi="Times New Roman" w:cs="Times New Roman"/>
          <w:sz w:val="30"/>
          <w:szCs w:val="30"/>
        </w:rPr>
        <w:t xml:space="preserve"> </w:t>
      </w:r>
      <w:proofErr w:type="gramEnd"/>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sidR="006C0A88" w:rsidRPr="006C0A88">
        <w:rPr>
          <w:rFonts w:ascii="Times New Roman" w:hAnsi="Times New Roman" w:cs="Times New Roman"/>
          <w:sz w:val="30"/>
          <w:szCs w:val="30"/>
        </w:rPr>
        <w:t>В рамках социологического опроса родителей школьников отметил</w:t>
      </w:r>
      <w:r>
        <w:rPr>
          <w:rFonts w:ascii="Times New Roman" w:hAnsi="Times New Roman" w:cs="Times New Roman"/>
          <w:sz w:val="30"/>
          <w:szCs w:val="30"/>
        </w:rPr>
        <w:t>и</w:t>
      </w:r>
      <w:r w:rsidR="006C0A88" w:rsidRPr="006C0A88">
        <w:rPr>
          <w:rFonts w:ascii="Times New Roman" w:hAnsi="Times New Roman" w:cs="Times New Roman"/>
          <w:sz w:val="30"/>
          <w:szCs w:val="30"/>
        </w:rPr>
        <w:t xml:space="preserve">, что их дети </w:t>
      </w:r>
      <w:r>
        <w:rPr>
          <w:rFonts w:ascii="Times New Roman" w:hAnsi="Times New Roman" w:cs="Times New Roman"/>
          <w:sz w:val="30"/>
          <w:szCs w:val="30"/>
        </w:rPr>
        <w:t>желают заниматься в кружках (конный спорт.</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Парусный клуб, авиа-моделирование, авто-моделирование).</w:t>
      </w:r>
      <w:proofErr w:type="gramEnd"/>
    </w:p>
    <w:p w:rsidR="006C0A88" w:rsidRPr="006C0A88"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6C0A88">
        <w:rPr>
          <w:rFonts w:ascii="Times New Roman" w:hAnsi="Times New Roman" w:cs="Times New Roman"/>
          <w:sz w:val="30"/>
          <w:szCs w:val="30"/>
        </w:rPr>
        <w:t>Б</w:t>
      </w:r>
      <w:r w:rsidR="006C0A88" w:rsidRPr="006C0A88">
        <w:rPr>
          <w:rFonts w:ascii="Times New Roman" w:hAnsi="Times New Roman" w:cs="Times New Roman"/>
          <w:sz w:val="30"/>
          <w:szCs w:val="30"/>
        </w:rPr>
        <w:t>ольшая</w:t>
      </w:r>
      <w:r>
        <w:rPr>
          <w:rFonts w:ascii="Times New Roman" w:hAnsi="Times New Roman" w:cs="Times New Roman"/>
          <w:sz w:val="30"/>
          <w:szCs w:val="30"/>
        </w:rPr>
        <w:t xml:space="preserve"> </w:t>
      </w:r>
      <w:r w:rsidR="006C0A88" w:rsidRPr="006C0A88">
        <w:rPr>
          <w:rFonts w:ascii="Times New Roman" w:hAnsi="Times New Roman" w:cs="Times New Roman"/>
          <w:sz w:val="30"/>
          <w:szCs w:val="30"/>
        </w:rPr>
        <w:t>часть коммерческих организаций действуют без лицензий (что автоматически исключает их</w:t>
      </w:r>
      <w:r>
        <w:rPr>
          <w:rFonts w:ascii="Times New Roman" w:hAnsi="Times New Roman" w:cs="Times New Roman"/>
          <w:sz w:val="30"/>
          <w:szCs w:val="30"/>
        </w:rPr>
        <w:t xml:space="preserve">  </w:t>
      </w:r>
      <w:r w:rsidR="006C0A88" w:rsidRPr="006C0A88">
        <w:rPr>
          <w:rFonts w:ascii="Times New Roman" w:hAnsi="Times New Roman" w:cs="Times New Roman"/>
          <w:sz w:val="30"/>
          <w:szCs w:val="30"/>
        </w:rPr>
        <w:t>из системы статистического наблюдения</w:t>
      </w:r>
      <w:r>
        <w:rPr>
          <w:rFonts w:ascii="Times New Roman" w:hAnsi="Times New Roman" w:cs="Times New Roman"/>
          <w:sz w:val="30"/>
          <w:szCs w:val="30"/>
        </w:rPr>
        <w:t xml:space="preserve"> и ПФДО</w:t>
      </w:r>
      <w:r w:rsidR="006C0A88" w:rsidRPr="006C0A88">
        <w:rPr>
          <w:rFonts w:ascii="Times New Roman" w:hAnsi="Times New Roman" w:cs="Times New Roman"/>
          <w:sz w:val="30"/>
          <w:szCs w:val="30"/>
        </w:rPr>
        <w:t>). Значительная часть организаций осуществляет</w:t>
      </w:r>
      <w:r>
        <w:rPr>
          <w:rFonts w:ascii="Times New Roman" w:hAnsi="Times New Roman" w:cs="Times New Roman"/>
          <w:sz w:val="30"/>
          <w:szCs w:val="30"/>
        </w:rPr>
        <w:t xml:space="preserve"> </w:t>
      </w:r>
      <w:r w:rsidR="006C0A88" w:rsidRPr="006C0A88">
        <w:rPr>
          <w:rFonts w:ascii="Times New Roman" w:hAnsi="Times New Roman" w:cs="Times New Roman"/>
          <w:sz w:val="30"/>
          <w:szCs w:val="30"/>
        </w:rPr>
        <w:t>свою основную деятельность по кодам ОКВЭД, не включенным в группу «85. Образование», а именно «72.Научные исследования и разработки», «74. Деятельность профессиональная научная и техническая прочая», «90. Деятельность творческая, деятельность в области искусства и организации развлечений»,«93. Деятельность в области спорта, отдыха и разв</w:t>
      </w:r>
      <w:r>
        <w:rPr>
          <w:rFonts w:ascii="Times New Roman" w:hAnsi="Times New Roman" w:cs="Times New Roman"/>
          <w:sz w:val="30"/>
          <w:szCs w:val="30"/>
        </w:rPr>
        <w:t>ития</w:t>
      </w:r>
      <w:r w:rsidR="006C0A88" w:rsidRPr="006C0A88">
        <w:rPr>
          <w:rFonts w:ascii="Times New Roman" w:hAnsi="Times New Roman" w:cs="Times New Roman"/>
          <w:sz w:val="30"/>
          <w:szCs w:val="30"/>
        </w:rPr>
        <w:t>»</w:t>
      </w:r>
    </w:p>
    <w:p w:rsidR="006C0A88" w:rsidRPr="006C0A88" w:rsidRDefault="006C0A88" w:rsidP="006C0A88">
      <w:pPr>
        <w:spacing w:after="0" w:line="240" w:lineRule="auto"/>
        <w:jc w:val="both"/>
        <w:rPr>
          <w:rFonts w:ascii="Times New Roman" w:hAnsi="Times New Roman" w:cs="Times New Roman"/>
          <w:sz w:val="30"/>
          <w:szCs w:val="30"/>
        </w:rPr>
      </w:pP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6C0A88" w:rsidRPr="006C0A88">
        <w:rPr>
          <w:rFonts w:ascii="Times New Roman" w:hAnsi="Times New Roman" w:cs="Times New Roman"/>
          <w:sz w:val="30"/>
          <w:szCs w:val="30"/>
        </w:rPr>
        <w:t>Как показывают опросы представителей организаций частного сектора, одним из основных препятствий для расширения числа организаций и их «</w:t>
      </w:r>
      <w:proofErr w:type="spellStart"/>
      <w:r w:rsidR="006C0A88" w:rsidRPr="006C0A88">
        <w:rPr>
          <w:rFonts w:ascii="Times New Roman" w:hAnsi="Times New Roman" w:cs="Times New Roman"/>
          <w:sz w:val="30"/>
          <w:szCs w:val="30"/>
        </w:rPr>
        <w:t>легитимизации</w:t>
      </w:r>
      <w:proofErr w:type="spellEnd"/>
      <w:r w:rsidR="006C0A88" w:rsidRPr="006C0A88">
        <w:rPr>
          <w:rFonts w:ascii="Times New Roman" w:hAnsi="Times New Roman" w:cs="Times New Roman"/>
          <w:sz w:val="30"/>
          <w:szCs w:val="30"/>
        </w:rPr>
        <w:t>» как образовательных, является процедура лицензирования образовательной деятельности.</w:t>
      </w:r>
      <w:r>
        <w:rPr>
          <w:rFonts w:ascii="Times New Roman" w:hAnsi="Times New Roman" w:cs="Times New Roman"/>
          <w:sz w:val="30"/>
          <w:szCs w:val="30"/>
        </w:rPr>
        <w:t xml:space="preserve"> </w:t>
      </w: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6C0A88" w:rsidRPr="006C0A88">
        <w:rPr>
          <w:rFonts w:ascii="Times New Roman" w:hAnsi="Times New Roman" w:cs="Times New Roman"/>
          <w:sz w:val="30"/>
          <w:szCs w:val="30"/>
        </w:rPr>
        <w:t xml:space="preserve">Значимой тенденцией последних лет стало развитие негосударственных сетей кружков (робототехники, программирования) с использованием инструмента франшизы. </w:t>
      </w: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6C0A88" w:rsidRPr="006C0A88">
        <w:rPr>
          <w:rFonts w:ascii="Times New Roman" w:hAnsi="Times New Roman" w:cs="Times New Roman"/>
          <w:sz w:val="30"/>
          <w:szCs w:val="30"/>
        </w:rPr>
        <w:t>Наиболее яркими примерами являются «Ли</w:t>
      </w:r>
      <w:r>
        <w:rPr>
          <w:rFonts w:ascii="Times New Roman" w:hAnsi="Times New Roman" w:cs="Times New Roman"/>
          <w:sz w:val="30"/>
          <w:szCs w:val="30"/>
        </w:rPr>
        <w:t xml:space="preserve">га Роботов», «ROBBO CLUB», </w:t>
      </w:r>
      <w:proofErr w:type="gramStart"/>
      <w:r>
        <w:rPr>
          <w:rFonts w:ascii="Times New Roman" w:hAnsi="Times New Roman" w:cs="Times New Roman"/>
          <w:sz w:val="30"/>
          <w:szCs w:val="30"/>
        </w:rPr>
        <w:t>охва</w:t>
      </w:r>
      <w:r w:rsidR="006C0A88" w:rsidRPr="006C0A88">
        <w:rPr>
          <w:rFonts w:ascii="Times New Roman" w:hAnsi="Times New Roman" w:cs="Times New Roman"/>
          <w:sz w:val="30"/>
          <w:szCs w:val="30"/>
        </w:rPr>
        <w:t>тившие</w:t>
      </w:r>
      <w:proofErr w:type="gramEnd"/>
      <w:r w:rsidR="006C0A88" w:rsidRPr="006C0A88">
        <w:rPr>
          <w:rFonts w:ascii="Times New Roman" w:hAnsi="Times New Roman" w:cs="Times New Roman"/>
          <w:sz w:val="30"/>
          <w:szCs w:val="30"/>
        </w:rPr>
        <w:t xml:space="preserve"> </w:t>
      </w:r>
      <w:r>
        <w:rPr>
          <w:rFonts w:ascii="Times New Roman" w:hAnsi="Times New Roman" w:cs="Times New Roman"/>
          <w:sz w:val="30"/>
          <w:szCs w:val="30"/>
        </w:rPr>
        <w:t xml:space="preserve"> Россию</w:t>
      </w:r>
      <w:r w:rsidR="006C0A88" w:rsidRPr="006C0A88">
        <w:rPr>
          <w:rFonts w:ascii="Times New Roman" w:hAnsi="Times New Roman" w:cs="Times New Roman"/>
          <w:sz w:val="30"/>
          <w:szCs w:val="30"/>
        </w:rPr>
        <w:t>. «ROBBO CLUB»</w:t>
      </w:r>
      <w:r>
        <w:rPr>
          <w:rFonts w:ascii="Times New Roman" w:hAnsi="Times New Roman" w:cs="Times New Roman"/>
          <w:sz w:val="30"/>
          <w:szCs w:val="30"/>
        </w:rPr>
        <w:t xml:space="preserve"> </w:t>
      </w:r>
      <w:r w:rsidR="006C0A88" w:rsidRPr="006C0A88">
        <w:rPr>
          <w:rFonts w:ascii="Times New Roman" w:hAnsi="Times New Roman" w:cs="Times New Roman"/>
          <w:sz w:val="30"/>
          <w:szCs w:val="30"/>
        </w:rPr>
        <w:t>демонстрирует экспортный потенциал российского дополнительного образования в области робототехники, открывая кружки</w:t>
      </w:r>
      <w:r>
        <w:rPr>
          <w:rFonts w:ascii="Times New Roman" w:hAnsi="Times New Roman" w:cs="Times New Roman"/>
          <w:sz w:val="30"/>
          <w:szCs w:val="30"/>
        </w:rPr>
        <w:t>.</w:t>
      </w: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Акт</w:t>
      </w:r>
      <w:r w:rsidR="006C0A88" w:rsidRPr="006C0A88">
        <w:rPr>
          <w:rFonts w:ascii="Times New Roman" w:hAnsi="Times New Roman" w:cs="Times New Roman"/>
          <w:sz w:val="30"/>
          <w:szCs w:val="30"/>
        </w:rPr>
        <w:t>ивно</w:t>
      </w:r>
      <w:r>
        <w:rPr>
          <w:rFonts w:ascii="Times New Roman" w:hAnsi="Times New Roman" w:cs="Times New Roman"/>
          <w:sz w:val="30"/>
          <w:szCs w:val="30"/>
        </w:rPr>
        <w:t xml:space="preserve"> </w:t>
      </w:r>
      <w:r w:rsidR="006C0A88" w:rsidRPr="006C0A88">
        <w:rPr>
          <w:rFonts w:ascii="Times New Roman" w:hAnsi="Times New Roman" w:cs="Times New Roman"/>
          <w:sz w:val="30"/>
          <w:szCs w:val="30"/>
        </w:rPr>
        <w:t xml:space="preserve">развивается сегмент негосударственных организаций дополнительного образования в области профессиональной ориентации, поддержки самоопределения старшеклассников (профильные смены, </w:t>
      </w:r>
      <w:proofErr w:type="spellStart"/>
      <w:r w:rsidR="006C0A88" w:rsidRPr="006C0A88">
        <w:rPr>
          <w:rFonts w:ascii="Times New Roman" w:hAnsi="Times New Roman" w:cs="Times New Roman"/>
          <w:sz w:val="30"/>
          <w:szCs w:val="30"/>
        </w:rPr>
        <w:t>тренинговые</w:t>
      </w:r>
      <w:proofErr w:type="spellEnd"/>
      <w:r w:rsidR="006C0A88" w:rsidRPr="006C0A88">
        <w:rPr>
          <w:rFonts w:ascii="Times New Roman" w:hAnsi="Times New Roman" w:cs="Times New Roman"/>
          <w:sz w:val="30"/>
          <w:szCs w:val="30"/>
        </w:rPr>
        <w:t xml:space="preserve"> программы). Интересной тенденцией в этом сегменте</w:t>
      </w:r>
      <w:r>
        <w:rPr>
          <w:rFonts w:ascii="Times New Roman" w:hAnsi="Times New Roman" w:cs="Times New Roman"/>
          <w:sz w:val="30"/>
          <w:szCs w:val="30"/>
        </w:rPr>
        <w:t xml:space="preserve"> </w:t>
      </w:r>
      <w:r w:rsidR="006C0A88" w:rsidRPr="006C0A88">
        <w:rPr>
          <w:rFonts w:ascii="Times New Roman" w:hAnsi="Times New Roman" w:cs="Times New Roman"/>
          <w:sz w:val="30"/>
          <w:szCs w:val="30"/>
        </w:rPr>
        <w:t>является активное использование сервисов в сети интернет («</w:t>
      </w:r>
      <w:proofErr w:type="spellStart"/>
      <w:r w:rsidR="006C0A88" w:rsidRPr="006C0A88">
        <w:rPr>
          <w:rFonts w:ascii="Times New Roman" w:hAnsi="Times New Roman" w:cs="Times New Roman"/>
          <w:sz w:val="30"/>
          <w:szCs w:val="30"/>
        </w:rPr>
        <w:t>Профилум</w:t>
      </w:r>
      <w:proofErr w:type="spellEnd"/>
      <w:r w:rsidR="006C0A88" w:rsidRPr="006C0A88">
        <w:rPr>
          <w:rFonts w:ascii="Times New Roman" w:hAnsi="Times New Roman" w:cs="Times New Roman"/>
          <w:sz w:val="30"/>
          <w:szCs w:val="30"/>
        </w:rPr>
        <w:t>»</w:t>
      </w:r>
      <w:r>
        <w:rPr>
          <w:rFonts w:ascii="Times New Roman" w:hAnsi="Times New Roman" w:cs="Times New Roman"/>
          <w:sz w:val="30"/>
          <w:szCs w:val="30"/>
        </w:rPr>
        <w:t xml:space="preserve">) </w:t>
      </w:r>
      <w:r w:rsidR="006C0A88" w:rsidRPr="006C0A88">
        <w:rPr>
          <w:rFonts w:ascii="Times New Roman" w:hAnsi="Times New Roman" w:cs="Times New Roman"/>
          <w:sz w:val="30"/>
          <w:szCs w:val="30"/>
        </w:rPr>
        <w:t>и</w:t>
      </w:r>
      <w:r>
        <w:rPr>
          <w:rFonts w:ascii="Times New Roman" w:hAnsi="Times New Roman" w:cs="Times New Roman"/>
          <w:sz w:val="30"/>
          <w:szCs w:val="30"/>
        </w:rPr>
        <w:t xml:space="preserve"> </w:t>
      </w:r>
      <w:r w:rsidR="006C0A88" w:rsidRPr="006C0A88">
        <w:rPr>
          <w:rFonts w:ascii="Times New Roman" w:hAnsi="Times New Roman" w:cs="Times New Roman"/>
          <w:sz w:val="30"/>
          <w:szCs w:val="30"/>
        </w:rPr>
        <w:t>у школьников преобладают занятия спортом, военно-патриотической деятельностью и туризмом, но наблюдается недостаток в занятиях иностранными языками, наукой, исследовательской деятельностью.</w:t>
      </w:r>
    </w:p>
    <w:p w:rsidR="006C0A88"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6C0A88" w:rsidRPr="006C0A88">
        <w:rPr>
          <w:rFonts w:ascii="Times New Roman" w:hAnsi="Times New Roman" w:cs="Times New Roman"/>
          <w:sz w:val="30"/>
          <w:szCs w:val="30"/>
        </w:rPr>
        <w:t xml:space="preserve"> В школе отмечается больше возможностей</w:t>
      </w:r>
      <w:r>
        <w:rPr>
          <w:rFonts w:ascii="Times New Roman" w:hAnsi="Times New Roman" w:cs="Times New Roman"/>
          <w:sz w:val="30"/>
          <w:szCs w:val="30"/>
        </w:rPr>
        <w:t xml:space="preserve"> </w:t>
      </w:r>
      <w:r w:rsidR="006C0A88" w:rsidRPr="006C0A88">
        <w:rPr>
          <w:rFonts w:ascii="Times New Roman" w:hAnsi="Times New Roman" w:cs="Times New Roman"/>
          <w:sz w:val="30"/>
          <w:szCs w:val="30"/>
        </w:rPr>
        <w:t>дополнительно заниматься иностранными языками, дети также больше вовлечены в занятия</w:t>
      </w:r>
      <w:r>
        <w:rPr>
          <w:rFonts w:ascii="Times New Roman" w:hAnsi="Times New Roman" w:cs="Times New Roman"/>
          <w:sz w:val="30"/>
          <w:szCs w:val="30"/>
        </w:rPr>
        <w:t xml:space="preserve"> </w:t>
      </w:r>
      <w:r w:rsidR="006C0A88" w:rsidRPr="006C0A88">
        <w:rPr>
          <w:rFonts w:ascii="Times New Roman" w:hAnsi="Times New Roman" w:cs="Times New Roman"/>
          <w:sz w:val="30"/>
          <w:szCs w:val="30"/>
        </w:rPr>
        <w:t xml:space="preserve">техническим творчеством и </w:t>
      </w:r>
      <w:r>
        <w:rPr>
          <w:rFonts w:ascii="Times New Roman" w:hAnsi="Times New Roman" w:cs="Times New Roman"/>
          <w:sz w:val="30"/>
          <w:szCs w:val="30"/>
        </w:rPr>
        <w:t>исследованиями:</w:t>
      </w: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006C0A88" w:rsidRPr="006C0A88">
        <w:rPr>
          <w:rFonts w:ascii="Times New Roman" w:hAnsi="Times New Roman" w:cs="Times New Roman"/>
          <w:sz w:val="30"/>
          <w:szCs w:val="30"/>
        </w:rPr>
        <w:t>редметы школьной программы (кроме иностранных языков)</w:t>
      </w:r>
      <w:r>
        <w:rPr>
          <w:rFonts w:ascii="Times New Roman" w:hAnsi="Times New Roman" w:cs="Times New Roman"/>
          <w:sz w:val="30"/>
          <w:szCs w:val="30"/>
        </w:rPr>
        <w:t>;</w:t>
      </w: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и</w:t>
      </w:r>
      <w:r w:rsidR="006C0A88" w:rsidRPr="006C0A88">
        <w:rPr>
          <w:rFonts w:ascii="Times New Roman" w:hAnsi="Times New Roman" w:cs="Times New Roman"/>
          <w:sz w:val="30"/>
          <w:szCs w:val="30"/>
        </w:rPr>
        <w:t>ностранные языки</w:t>
      </w:r>
      <w:r>
        <w:rPr>
          <w:rFonts w:ascii="Times New Roman" w:hAnsi="Times New Roman" w:cs="Times New Roman"/>
          <w:sz w:val="30"/>
          <w:szCs w:val="30"/>
        </w:rPr>
        <w:t>;</w:t>
      </w: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те</w:t>
      </w:r>
      <w:r w:rsidR="006C0A88" w:rsidRPr="006C0A88">
        <w:rPr>
          <w:rFonts w:ascii="Times New Roman" w:hAnsi="Times New Roman" w:cs="Times New Roman"/>
          <w:sz w:val="30"/>
          <w:szCs w:val="30"/>
        </w:rPr>
        <w:t>хника, в том числе конструирование, моделирование</w:t>
      </w:r>
      <w:r>
        <w:rPr>
          <w:rFonts w:ascii="Times New Roman" w:hAnsi="Times New Roman" w:cs="Times New Roman"/>
          <w:sz w:val="30"/>
          <w:szCs w:val="30"/>
        </w:rPr>
        <w:t>;</w:t>
      </w: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6C0A88" w:rsidRPr="006C0A88">
        <w:rPr>
          <w:rFonts w:ascii="Times New Roman" w:hAnsi="Times New Roman" w:cs="Times New Roman"/>
          <w:sz w:val="30"/>
          <w:szCs w:val="30"/>
        </w:rPr>
        <w:t>исследовательская деятельность в сфере естественных, гуманитарных, социальных наук, экология</w:t>
      </w:r>
      <w:r>
        <w:rPr>
          <w:rFonts w:ascii="Times New Roman" w:hAnsi="Times New Roman" w:cs="Times New Roman"/>
          <w:sz w:val="30"/>
          <w:szCs w:val="30"/>
        </w:rPr>
        <w:t>;</w:t>
      </w: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w:t>
      </w:r>
      <w:r w:rsidR="006C0A88" w:rsidRPr="006C0A88">
        <w:rPr>
          <w:rFonts w:ascii="Times New Roman" w:hAnsi="Times New Roman" w:cs="Times New Roman"/>
          <w:sz w:val="30"/>
          <w:szCs w:val="30"/>
        </w:rPr>
        <w:t>оенно-патриотическая</w:t>
      </w:r>
      <w:r>
        <w:rPr>
          <w:rFonts w:ascii="Times New Roman" w:hAnsi="Times New Roman" w:cs="Times New Roman"/>
          <w:sz w:val="30"/>
          <w:szCs w:val="30"/>
        </w:rPr>
        <w:t xml:space="preserve"> деятельность;</w:t>
      </w: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 т</w:t>
      </w:r>
      <w:r w:rsidR="006C0A88" w:rsidRPr="006C0A88">
        <w:rPr>
          <w:rFonts w:ascii="Times New Roman" w:hAnsi="Times New Roman" w:cs="Times New Roman"/>
          <w:sz w:val="30"/>
          <w:szCs w:val="30"/>
        </w:rPr>
        <w:t>уризм, краеведение</w:t>
      </w:r>
      <w:r>
        <w:rPr>
          <w:rFonts w:ascii="Times New Roman" w:hAnsi="Times New Roman" w:cs="Times New Roman"/>
          <w:sz w:val="30"/>
          <w:szCs w:val="30"/>
        </w:rPr>
        <w:t>;</w:t>
      </w: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р</w:t>
      </w:r>
      <w:r w:rsidR="006C0A88" w:rsidRPr="006C0A88">
        <w:rPr>
          <w:rFonts w:ascii="Times New Roman" w:hAnsi="Times New Roman" w:cs="Times New Roman"/>
          <w:sz w:val="30"/>
          <w:szCs w:val="30"/>
        </w:rPr>
        <w:t>емесла (кройка и шитье, вязание, вышивание,</w:t>
      </w:r>
      <w:r>
        <w:rPr>
          <w:rFonts w:ascii="Times New Roman" w:hAnsi="Times New Roman" w:cs="Times New Roman"/>
          <w:sz w:val="30"/>
          <w:szCs w:val="30"/>
        </w:rPr>
        <w:t xml:space="preserve"> </w:t>
      </w:r>
      <w:r w:rsidR="006C0A88" w:rsidRPr="006C0A88">
        <w:rPr>
          <w:rFonts w:ascii="Times New Roman" w:hAnsi="Times New Roman" w:cs="Times New Roman"/>
          <w:sz w:val="30"/>
          <w:szCs w:val="30"/>
        </w:rPr>
        <w:t>плотницкое, гончарное дело и т. п.)</w:t>
      </w:r>
      <w:r>
        <w:rPr>
          <w:rFonts w:ascii="Times New Roman" w:hAnsi="Times New Roman" w:cs="Times New Roman"/>
          <w:sz w:val="30"/>
          <w:szCs w:val="30"/>
        </w:rPr>
        <w:t>;</w:t>
      </w:r>
    </w:p>
    <w:p w:rsidR="00085F65"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006C0A88" w:rsidRPr="006C0A88">
        <w:rPr>
          <w:rFonts w:ascii="Times New Roman" w:hAnsi="Times New Roman" w:cs="Times New Roman"/>
          <w:sz w:val="30"/>
          <w:szCs w:val="30"/>
        </w:rPr>
        <w:t>одготовка к школе, подготовка к техникуму, вузу</w:t>
      </w:r>
      <w:r>
        <w:rPr>
          <w:rFonts w:ascii="Times New Roman" w:hAnsi="Times New Roman" w:cs="Times New Roman"/>
          <w:sz w:val="30"/>
          <w:szCs w:val="30"/>
        </w:rPr>
        <w:t>;</w:t>
      </w:r>
    </w:p>
    <w:p w:rsidR="006C0A88"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о</w:t>
      </w:r>
      <w:r w:rsidR="006C0A88" w:rsidRPr="006C0A88">
        <w:rPr>
          <w:rFonts w:ascii="Times New Roman" w:hAnsi="Times New Roman" w:cs="Times New Roman"/>
          <w:sz w:val="30"/>
          <w:szCs w:val="30"/>
        </w:rPr>
        <w:t xml:space="preserve">бщественная деятельность, в том числе </w:t>
      </w:r>
      <w:proofErr w:type="spellStart"/>
      <w:r w:rsidR="006C0A88" w:rsidRPr="006C0A88">
        <w:rPr>
          <w:rFonts w:ascii="Times New Roman" w:hAnsi="Times New Roman" w:cs="Times New Roman"/>
          <w:sz w:val="30"/>
          <w:szCs w:val="30"/>
        </w:rPr>
        <w:t>волонтерство</w:t>
      </w:r>
      <w:proofErr w:type="spellEnd"/>
      <w:r>
        <w:rPr>
          <w:rFonts w:ascii="Times New Roman" w:hAnsi="Times New Roman" w:cs="Times New Roman"/>
          <w:sz w:val="30"/>
          <w:szCs w:val="30"/>
        </w:rPr>
        <w:t>;</w:t>
      </w:r>
    </w:p>
    <w:p w:rsidR="00085F65" w:rsidRPr="006C0A88"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школа лидеров.</w:t>
      </w:r>
    </w:p>
    <w:p w:rsidR="00680377" w:rsidRDefault="00085F65" w:rsidP="006C0A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Также </w:t>
      </w:r>
      <w:r w:rsidR="00680377">
        <w:rPr>
          <w:rFonts w:ascii="Times New Roman" w:hAnsi="Times New Roman" w:cs="Times New Roman"/>
          <w:sz w:val="30"/>
          <w:szCs w:val="30"/>
        </w:rPr>
        <w:t xml:space="preserve">можно осуществлять деятельность </w:t>
      </w:r>
      <w:r>
        <w:rPr>
          <w:rFonts w:ascii="Times New Roman" w:hAnsi="Times New Roman" w:cs="Times New Roman"/>
          <w:sz w:val="30"/>
          <w:szCs w:val="30"/>
        </w:rPr>
        <w:t>через систему ПФДО</w:t>
      </w:r>
      <w:r w:rsidR="00680377">
        <w:rPr>
          <w:rFonts w:ascii="Times New Roman" w:hAnsi="Times New Roman" w:cs="Times New Roman"/>
          <w:sz w:val="30"/>
          <w:szCs w:val="30"/>
        </w:rPr>
        <w:t>.</w:t>
      </w:r>
    </w:p>
    <w:p w:rsidR="00680377"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           </w:t>
      </w:r>
      <w:proofErr w:type="gramStart"/>
      <w:r w:rsidR="006C0A88" w:rsidRPr="006C0A88">
        <w:rPr>
          <w:rFonts w:ascii="Times New Roman" w:eastAsia="Times New Roman" w:hAnsi="Times New Roman" w:cs="Times New Roman"/>
          <w:sz w:val="30"/>
          <w:szCs w:val="30"/>
          <w:lang w:eastAsia="ru-RU"/>
        </w:rPr>
        <w:t>Внедрение системы персонифицированного финансирования дополнительного образования детей созда</w:t>
      </w:r>
      <w:r>
        <w:rPr>
          <w:rFonts w:ascii="Times New Roman" w:eastAsia="Times New Roman" w:hAnsi="Times New Roman" w:cs="Times New Roman"/>
          <w:sz w:val="30"/>
          <w:szCs w:val="30"/>
          <w:lang w:eastAsia="ru-RU"/>
        </w:rPr>
        <w:t>ло</w:t>
      </w:r>
      <w:r w:rsidR="006C0A88" w:rsidRPr="006C0A88">
        <w:rPr>
          <w:rFonts w:ascii="Times New Roman" w:eastAsia="Times New Roman" w:hAnsi="Times New Roman" w:cs="Times New Roman"/>
          <w:sz w:val="30"/>
          <w:szCs w:val="30"/>
          <w:lang w:eastAsia="ru-RU"/>
        </w:rPr>
        <w:t xml:space="preserve"> механизм финансового обеспе</w:t>
      </w:r>
      <w:r>
        <w:rPr>
          <w:rFonts w:ascii="Times New Roman" w:eastAsia="Times New Roman" w:hAnsi="Times New Roman" w:cs="Times New Roman"/>
          <w:sz w:val="30"/>
          <w:szCs w:val="30"/>
          <w:lang w:eastAsia="ru-RU"/>
        </w:rPr>
        <w:t xml:space="preserve">чения за счет бюджетных средств, </w:t>
      </w:r>
      <w:r w:rsidR="006C0A88" w:rsidRPr="006C0A88">
        <w:rPr>
          <w:rFonts w:ascii="Times New Roman" w:eastAsia="Times New Roman" w:hAnsi="Times New Roman" w:cs="Times New Roman"/>
          <w:sz w:val="30"/>
          <w:szCs w:val="30"/>
          <w:lang w:eastAsia="ru-RU"/>
        </w:rPr>
        <w:t>выбираемых семьями и детьми программ дополнительного образования, включая персональную</w:t>
      </w: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закрепленность средств за потребителем и целевой характер</w:t>
      </w: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использования бюджетных средств на основе ведения реестра поставщиков, открытого информирования о реализуемых ими программах дополнительного образования, а также индивидуальный учет обучающихся.</w:t>
      </w:r>
      <w:proofErr w:type="gramEnd"/>
    </w:p>
    <w:p w:rsidR="00680377"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gramStart"/>
      <w:r w:rsidR="006C0A88" w:rsidRPr="006C0A88">
        <w:rPr>
          <w:rFonts w:ascii="Times New Roman" w:eastAsia="Times New Roman" w:hAnsi="Times New Roman" w:cs="Times New Roman"/>
          <w:sz w:val="30"/>
          <w:szCs w:val="30"/>
          <w:lang w:eastAsia="ru-RU"/>
        </w:rPr>
        <w:t>Персонифицированное финансирование обеспечивает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 персонифицированного обязательства, установленный в деньгах или часах дополнительного образования, которое предоставляется бесплатно в течение года) и их передачи организации (индивидуальному предпринимателю), реализующей</w:t>
      </w: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 xml:space="preserve">дополнительную общеобразовательную программу после выбора данной программы потребителем. </w:t>
      </w:r>
      <w:proofErr w:type="gramEnd"/>
    </w:p>
    <w:p w:rsidR="00680377"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Внедрение системы персонифицированного финансирования подразумевает введение сертификата дополнительного образования.</w:t>
      </w:r>
    </w:p>
    <w:p w:rsidR="00680377"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gramStart"/>
      <w:r w:rsidR="006C0A88" w:rsidRPr="006C0A88">
        <w:rPr>
          <w:rFonts w:ascii="Times New Roman" w:eastAsia="Times New Roman" w:hAnsi="Times New Roman" w:cs="Times New Roman"/>
          <w:sz w:val="30"/>
          <w:szCs w:val="30"/>
          <w:lang w:eastAsia="ru-RU"/>
        </w:rPr>
        <w:t>Начиная с 201</w:t>
      </w:r>
      <w:r>
        <w:rPr>
          <w:rFonts w:ascii="Times New Roman" w:eastAsia="Times New Roman" w:hAnsi="Times New Roman" w:cs="Times New Roman"/>
          <w:sz w:val="30"/>
          <w:szCs w:val="30"/>
          <w:lang w:eastAsia="ru-RU"/>
        </w:rPr>
        <w:t>8</w:t>
      </w:r>
      <w:r w:rsidR="006C0A88" w:rsidRPr="006C0A88">
        <w:rPr>
          <w:rFonts w:ascii="Times New Roman" w:eastAsia="Times New Roman" w:hAnsi="Times New Roman" w:cs="Times New Roman"/>
          <w:sz w:val="30"/>
          <w:szCs w:val="30"/>
          <w:lang w:eastAsia="ru-RU"/>
        </w:rPr>
        <w:t xml:space="preserve"> года модел</w:t>
      </w:r>
      <w:r>
        <w:rPr>
          <w:rFonts w:ascii="Times New Roman" w:eastAsia="Times New Roman" w:hAnsi="Times New Roman" w:cs="Times New Roman"/>
          <w:sz w:val="30"/>
          <w:szCs w:val="30"/>
          <w:lang w:eastAsia="ru-RU"/>
        </w:rPr>
        <w:t>ь</w:t>
      </w:r>
      <w:r w:rsidR="006C0A88" w:rsidRPr="006C0A88">
        <w:rPr>
          <w:rFonts w:ascii="Times New Roman" w:eastAsia="Times New Roman" w:hAnsi="Times New Roman" w:cs="Times New Roman"/>
          <w:sz w:val="30"/>
          <w:szCs w:val="30"/>
          <w:lang w:eastAsia="ru-RU"/>
        </w:rPr>
        <w:t xml:space="preserve"> сертификата дополнительного образования</w:t>
      </w: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 xml:space="preserve">на получение дополнительного образования детей </w:t>
      </w:r>
      <w:r>
        <w:rPr>
          <w:rFonts w:ascii="Times New Roman" w:eastAsia="Times New Roman" w:hAnsi="Times New Roman" w:cs="Times New Roman"/>
          <w:sz w:val="30"/>
          <w:szCs w:val="30"/>
          <w:lang w:eastAsia="ru-RU"/>
        </w:rPr>
        <w:t xml:space="preserve">введено </w:t>
      </w:r>
      <w:r w:rsidR="006C0A88" w:rsidRPr="006C0A8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рамках мероприятия  «Формирование современных управленческих и организационно-экономических механизмов в системе дополнительного образования детей» Федеральной целевой программы развития образования на 2016 – 2020 годы</w:t>
      </w: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 xml:space="preserve">в </w:t>
      </w:r>
      <w:proofErr w:type="spellStart"/>
      <w:r w:rsidR="006C0A88" w:rsidRPr="006C0A88">
        <w:rPr>
          <w:rFonts w:ascii="Times New Roman" w:eastAsia="Times New Roman" w:hAnsi="Times New Roman" w:cs="Times New Roman"/>
          <w:sz w:val="30"/>
          <w:szCs w:val="30"/>
          <w:lang w:eastAsia="ru-RU"/>
        </w:rPr>
        <w:t>пилотных</w:t>
      </w:r>
      <w:proofErr w:type="spellEnd"/>
      <w:r w:rsidR="006C0A88" w:rsidRPr="006C0A88">
        <w:rPr>
          <w:rFonts w:ascii="Times New Roman" w:eastAsia="Times New Roman" w:hAnsi="Times New Roman" w:cs="Times New Roman"/>
          <w:sz w:val="30"/>
          <w:szCs w:val="30"/>
          <w:lang w:eastAsia="ru-RU"/>
        </w:rPr>
        <w:t xml:space="preserve"> регионах (Астраханская, Вологодская, Тульская области, Пермский край, Республики Татарстан, Саха (Якутия), Ханты-Мансийский </w:t>
      </w:r>
      <w:proofErr w:type="spellStart"/>
      <w:r w:rsidR="006C0A88" w:rsidRPr="006C0A88">
        <w:rPr>
          <w:rFonts w:ascii="Times New Roman" w:eastAsia="Times New Roman" w:hAnsi="Times New Roman" w:cs="Times New Roman"/>
          <w:sz w:val="30"/>
          <w:szCs w:val="30"/>
          <w:lang w:eastAsia="ru-RU"/>
        </w:rPr>
        <w:t>автономныйокруг</w:t>
      </w:r>
      <w:proofErr w:type="spellEnd"/>
      <w:r w:rsidR="006C0A88" w:rsidRPr="006C0A88">
        <w:rPr>
          <w:rFonts w:ascii="Times New Roman" w:eastAsia="Times New Roman" w:hAnsi="Times New Roman" w:cs="Times New Roman"/>
          <w:sz w:val="30"/>
          <w:szCs w:val="30"/>
          <w:lang w:eastAsia="ru-RU"/>
        </w:rPr>
        <w:t xml:space="preserve"> – </w:t>
      </w:r>
      <w:proofErr w:type="spellStart"/>
      <w:r w:rsidR="006C0A88" w:rsidRPr="006C0A88">
        <w:rPr>
          <w:rFonts w:ascii="Times New Roman" w:eastAsia="Times New Roman" w:hAnsi="Times New Roman" w:cs="Times New Roman"/>
          <w:sz w:val="30"/>
          <w:szCs w:val="30"/>
          <w:lang w:eastAsia="ru-RU"/>
        </w:rPr>
        <w:t>Югра</w:t>
      </w:r>
      <w:proofErr w:type="spellEnd"/>
      <w:r w:rsidR="006C0A88" w:rsidRPr="006C0A88">
        <w:rPr>
          <w:rFonts w:ascii="Times New Roman" w:eastAsia="Times New Roman" w:hAnsi="Times New Roman" w:cs="Times New Roman"/>
          <w:sz w:val="30"/>
          <w:szCs w:val="30"/>
          <w:lang w:eastAsia="ru-RU"/>
        </w:rPr>
        <w:t>, Тюменская область, Республика Бурятия), выбранных на конкурсной</w:t>
      </w:r>
      <w:proofErr w:type="gramEnd"/>
      <w:r w:rsidR="006C0A88" w:rsidRPr="006C0A88">
        <w:rPr>
          <w:rFonts w:ascii="Times New Roman" w:eastAsia="Times New Roman" w:hAnsi="Times New Roman" w:cs="Times New Roman"/>
          <w:sz w:val="30"/>
          <w:szCs w:val="30"/>
          <w:lang w:eastAsia="ru-RU"/>
        </w:rPr>
        <w:t xml:space="preserve"> основе.</w:t>
      </w:r>
    </w:p>
    <w:p w:rsidR="00680377"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gramStart"/>
      <w:r w:rsidR="006C0A88" w:rsidRPr="006C0A88">
        <w:rPr>
          <w:rFonts w:ascii="Times New Roman" w:eastAsia="Times New Roman" w:hAnsi="Times New Roman" w:cs="Times New Roman"/>
          <w:sz w:val="30"/>
          <w:szCs w:val="30"/>
          <w:lang w:eastAsia="ru-RU"/>
        </w:rPr>
        <w:t xml:space="preserve">Финансовое обеспечение программ дополнительного образования детей на персонифицированной основе, реализуемых государственными </w:t>
      </w:r>
      <w:r w:rsidR="006C0A88" w:rsidRPr="006C0A88">
        <w:rPr>
          <w:rFonts w:ascii="Times New Roman" w:eastAsia="Times New Roman" w:hAnsi="Times New Roman" w:cs="Times New Roman"/>
          <w:sz w:val="30"/>
          <w:szCs w:val="30"/>
          <w:lang w:eastAsia="ru-RU"/>
        </w:rPr>
        <w:lastRenderedPageBreak/>
        <w:t>и/или муниципальными организациями дополнительного образования, осуществляется за счет средств региональных и/или муниципальных бюджетов на основе субсидии, предусмотренной в соответствии с указаниями о порядке применения бюджетной классификации в Российской Федерации (утв. приказом Министерства финансов Российской Федерации No65н от 01.07.2013), подраздел 0703 «Дополнительное образование детей» (введенный приказом Минфина России</w:t>
      </w:r>
      <w:proofErr w:type="gramEnd"/>
      <w:r w:rsidR="006C0A88" w:rsidRPr="006C0A88">
        <w:rPr>
          <w:rFonts w:ascii="Times New Roman" w:eastAsia="Times New Roman" w:hAnsi="Times New Roman" w:cs="Times New Roman"/>
          <w:sz w:val="30"/>
          <w:szCs w:val="30"/>
          <w:lang w:eastAsia="ru-RU"/>
        </w:rPr>
        <w:t xml:space="preserve"> от 16.02.2016 N 9н). </w:t>
      </w:r>
    </w:p>
    <w:p w:rsidR="00680377"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Для негосударственных организаций в бюджете субъекта Российской Федерации на финансирование реализации программ дополнительного образования предусмотрены средства в виде:</w:t>
      </w:r>
    </w:p>
    <w:p w:rsidR="00680377" w:rsidRDefault="006C0A88" w:rsidP="006C0A88">
      <w:pPr>
        <w:spacing w:after="0" w:line="240" w:lineRule="auto"/>
        <w:jc w:val="both"/>
        <w:rPr>
          <w:rFonts w:ascii="Times New Roman" w:eastAsia="Times New Roman" w:hAnsi="Times New Roman" w:cs="Times New Roman"/>
          <w:sz w:val="24"/>
          <w:szCs w:val="24"/>
          <w:lang w:eastAsia="ru-RU"/>
        </w:rPr>
      </w:pPr>
      <w:r w:rsidRPr="006C0A88">
        <w:rPr>
          <w:rFonts w:ascii="Times New Roman" w:eastAsia="Times New Roman" w:hAnsi="Times New Roman" w:cs="Times New Roman"/>
          <w:sz w:val="30"/>
          <w:szCs w:val="30"/>
          <w:lang w:eastAsia="ru-RU"/>
        </w:rPr>
        <w:t>- субсидий юридическим лицам, индивидуальным предпринимателям, на безвозмездной и безвозвратной основе в целях возмещения недополученных доходов и (или) финансового обеспечения (возмещения) затрат в связи с оказанием образовательных услуг дополнительного образования в соответствии со ст. 78 Бюджетного кодекса Российской Федерации;</w:t>
      </w:r>
    </w:p>
    <w:p w:rsidR="00680377"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24"/>
          <w:szCs w:val="24"/>
          <w:lang w:eastAsia="ru-RU"/>
        </w:rPr>
        <w:t xml:space="preserve">- </w:t>
      </w:r>
      <w:r w:rsidR="006C0A88" w:rsidRPr="006C0A88">
        <w:rPr>
          <w:rFonts w:ascii="Times New Roman" w:eastAsia="Times New Roman" w:hAnsi="Times New Roman" w:cs="Times New Roman"/>
          <w:sz w:val="30"/>
          <w:szCs w:val="30"/>
          <w:lang w:eastAsia="ru-RU"/>
        </w:rPr>
        <w:t>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w:t>
      </w:r>
    </w:p>
    <w:p w:rsidR="00680377"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Уполномоченный орган</w:t>
      </w:r>
      <w:r>
        <w:rPr>
          <w:rFonts w:ascii="Times New Roman" w:eastAsia="Times New Roman" w:hAnsi="Times New Roman" w:cs="Times New Roman"/>
          <w:sz w:val="30"/>
          <w:szCs w:val="30"/>
          <w:lang w:eastAsia="ru-RU"/>
        </w:rPr>
        <w:t xml:space="preserve"> (администрация района)</w:t>
      </w:r>
      <w:r w:rsidR="006C0A88" w:rsidRPr="006C0A88">
        <w:rPr>
          <w:rFonts w:ascii="Times New Roman" w:eastAsia="Times New Roman" w:hAnsi="Times New Roman" w:cs="Times New Roman"/>
          <w:sz w:val="30"/>
          <w:szCs w:val="30"/>
          <w:lang w:eastAsia="ru-RU"/>
        </w:rPr>
        <w:t xml:space="preserve"> проводит отбор исполнителей </w:t>
      </w:r>
      <w:r>
        <w:rPr>
          <w:rFonts w:ascii="Times New Roman" w:eastAsia="Times New Roman" w:hAnsi="Times New Roman" w:cs="Times New Roman"/>
          <w:sz w:val="30"/>
          <w:szCs w:val="30"/>
          <w:lang w:eastAsia="ru-RU"/>
        </w:rPr>
        <w:t>и</w:t>
      </w:r>
      <w:r w:rsidR="006C0A88" w:rsidRPr="006C0A88">
        <w:rPr>
          <w:rFonts w:ascii="Times New Roman" w:eastAsia="Times New Roman" w:hAnsi="Times New Roman" w:cs="Times New Roman"/>
          <w:sz w:val="30"/>
          <w:szCs w:val="30"/>
          <w:lang w:eastAsia="ru-RU"/>
        </w:rPr>
        <w:t xml:space="preserve"> формирует Реестр исполнителей, которые имеют лицензию на реализацию программ дополнительного образования, и имеют право их осуществлять в соответствии с сертификатом.</w:t>
      </w:r>
    </w:p>
    <w:p w:rsidR="00680377"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 xml:space="preserve"> По результатам отбора исполнителей уполномоченный орган заключает договор о возмещении затрат, связанных с реализацией программ дополнительного образования в соответствии с сертификатом в случае предоставления исполнителем сертификата в уполномоченный орган. </w:t>
      </w:r>
    </w:p>
    <w:p w:rsidR="00680377"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Исполнение путем заключения договора о возмещении затрат, связанных с реализацией программ дополнительного образования в соответствии с сертификатом, осуществляется в случае, если определен перечень потребителей, имеющих право на получение дополнительного образования</w:t>
      </w: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в соответствии с сертификатом.</w:t>
      </w:r>
    </w:p>
    <w:p w:rsidR="00680377"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О</w:t>
      </w:r>
      <w:r w:rsidR="006C0A88" w:rsidRPr="006C0A88">
        <w:rPr>
          <w:rFonts w:ascii="Times New Roman" w:eastAsia="Times New Roman" w:hAnsi="Times New Roman" w:cs="Times New Roman"/>
          <w:sz w:val="30"/>
          <w:szCs w:val="30"/>
          <w:lang w:eastAsia="ru-RU"/>
        </w:rPr>
        <w:t>существляются следующие действия:</w:t>
      </w:r>
    </w:p>
    <w:p w:rsidR="00680377" w:rsidRDefault="006C0A88" w:rsidP="006C0A88">
      <w:pPr>
        <w:spacing w:after="0" w:line="240" w:lineRule="auto"/>
        <w:jc w:val="both"/>
        <w:rPr>
          <w:rFonts w:ascii="Times New Roman" w:eastAsia="Times New Roman" w:hAnsi="Times New Roman" w:cs="Times New Roman"/>
          <w:sz w:val="30"/>
          <w:szCs w:val="30"/>
          <w:lang w:eastAsia="ru-RU"/>
        </w:rPr>
      </w:pPr>
      <w:r w:rsidRPr="006C0A88">
        <w:rPr>
          <w:rFonts w:ascii="Times New Roman" w:eastAsia="Times New Roman" w:hAnsi="Times New Roman" w:cs="Times New Roman"/>
          <w:sz w:val="30"/>
          <w:szCs w:val="30"/>
          <w:lang w:eastAsia="ru-RU"/>
        </w:rPr>
        <w:t>- организация учета детей, имеющих право на персонифицированное финансирование дополнительного образования – установление порядка и условия включения потребителя (детей) в систему персонифицированного финансирования;</w:t>
      </w:r>
    </w:p>
    <w:p w:rsidR="00680377" w:rsidRDefault="006C0A88" w:rsidP="006C0A88">
      <w:pPr>
        <w:spacing w:after="0" w:line="240" w:lineRule="auto"/>
        <w:jc w:val="both"/>
        <w:rPr>
          <w:rFonts w:ascii="Times New Roman" w:eastAsia="Times New Roman" w:hAnsi="Times New Roman" w:cs="Times New Roman"/>
          <w:sz w:val="30"/>
          <w:szCs w:val="30"/>
          <w:lang w:eastAsia="ru-RU"/>
        </w:rPr>
      </w:pPr>
      <w:r w:rsidRPr="006C0A88">
        <w:rPr>
          <w:rFonts w:ascii="Times New Roman" w:eastAsia="Times New Roman" w:hAnsi="Times New Roman" w:cs="Times New Roman"/>
          <w:sz w:val="30"/>
          <w:szCs w:val="30"/>
          <w:lang w:eastAsia="ru-RU"/>
        </w:rPr>
        <w:t>- организация ведения реестра поставщиков дополнительного образования, включая некоммерческие образовательные организации;</w:t>
      </w:r>
    </w:p>
    <w:p w:rsidR="00680377" w:rsidRDefault="006C0A88" w:rsidP="006C0A88">
      <w:pPr>
        <w:spacing w:after="0" w:line="240" w:lineRule="auto"/>
        <w:jc w:val="both"/>
        <w:rPr>
          <w:rFonts w:ascii="Times New Roman" w:eastAsia="Times New Roman" w:hAnsi="Times New Roman" w:cs="Times New Roman"/>
          <w:sz w:val="30"/>
          <w:szCs w:val="30"/>
          <w:lang w:eastAsia="ru-RU"/>
        </w:rPr>
      </w:pPr>
      <w:r w:rsidRPr="006C0A88">
        <w:rPr>
          <w:rFonts w:ascii="Times New Roman" w:eastAsia="Times New Roman" w:hAnsi="Times New Roman" w:cs="Times New Roman"/>
          <w:sz w:val="30"/>
          <w:szCs w:val="30"/>
          <w:lang w:eastAsia="ru-RU"/>
        </w:rPr>
        <w:lastRenderedPageBreak/>
        <w:t>- утверждение Положения о деятельности регионального оператора по реализации внедрения персонифицированного финансирования дополнительного образования;</w:t>
      </w:r>
    </w:p>
    <w:p w:rsidR="00680377" w:rsidRDefault="006C0A88" w:rsidP="006C0A88">
      <w:pPr>
        <w:spacing w:after="0" w:line="240" w:lineRule="auto"/>
        <w:jc w:val="both"/>
        <w:rPr>
          <w:rFonts w:ascii="Times New Roman" w:eastAsia="Times New Roman" w:hAnsi="Times New Roman" w:cs="Times New Roman"/>
          <w:sz w:val="30"/>
          <w:szCs w:val="30"/>
          <w:lang w:eastAsia="ru-RU"/>
        </w:rPr>
      </w:pPr>
      <w:r w:rsidRPr="006C0A88">
        <w:rPr>
          <w:rFonts w:ascii="Times New Roman" w:eastAsia="Times New Roman" w:hAnsi="Times New Roman" w:cs="Times New Roman"/>
          <w:sz w:val="30"/>
          <w:szCs w:val="30"/>
          <w:lang w:eastAsia="ru-RU"/>
        </w:rPr>
        <w:t>- доведение бюджетных средств до образовательных организаций, реализующих программы дополнительного образования на персонифицированной основе в форме субсидии;</w:t>
      </w:r>
    </w:p>
    <w:p w:rsidR="00680377" w:rsidRDefault="006C0A88" w:rsidP="006C0A88">
      <w:pPr>
        <w:spacing w:after="0" w:line="240" w:lineRule="auto"/>
        <w:jc w:val="both"/>
        <w:rPr>
          <w:rFonts w:ascii="Times New Roman" w:eastAsia="Times New Roman" w:hAnsi="Times New Roman" w:cs="Times New Roman"/>
          <w:sz w:val="30"/>
          <w:szCs w:val="30"/>
          <w:lang w:eastAsia="ru-RU"/>
        </w:rPr>
      </w:pPr>
      <w:r w:rsidRPr="006C0A88">
        <w:rPr>
          <w:rFonts w:ascii="Times New Roman" w:eastAsia="Times New Roman" w:hAnsi="Times New Roman" w:cs="Times New Roman"/>
          <w:sz w:val="30"/>
          <w:szCs w:val="30"/>
          <w:lang w:eastAsia="ru-RU"/>
        </w:rPr>
        <w:t>- организация участия негосударственного сектора в реализации моделей дополнительного образования на основе персонифицированного финансирования;</w:t>
      </w:r>
    </w:p>
    <w:p w:rsidR="00680377" w:rsidRDefault="006C0A88" w:rsidP="006C0A88">
      <w:pPr>
        <w:spacing w:after="0" w:line="240" w:lineRule="auto"/>
        <w:jc w:val="both"/>
        <w:rPr>
          <w:rFonts w:ascii="Times New Roman" w:eastAsia="Times New Roman" w:hAnsi="Times New Roman" w:cs="Times New Roman"/>
          <w:sz w:val="30"/>
          <w:szCs w:val="30"/>
          <w:lang w:eastAsia="ru-RU"/>
        </w:rPr>
      </w:pPr>
      <w:r w:rsidRPr="006C0A88">
        <w:rPr>
          <w:rFonts w:ascii="Times New Roman" w:eastAsia="Times New Roman" w:hAnsi="Times New Roman" w:cs="Times New Roman"/>
          <w:sz w:val="30"/>
          <w:szCs w:val="30"/>
          <w:lang w:eastAsia="ru-RU"/>
        </w:rPr>
        <w:t>- ведение реестра государственных, муниципальных и частных образовательных организаций, реализующих программы дополнительного образования, в том числе научно-технического творчества;</w:t>
      </w:r>
    </w:p>
    <w:p w:rsidR="006C0A88" w:rsidRPr="006C0A88" w:rsidRDefault="006C0A88" w:rsidP="006C0A88">
      <w:pPr>
        <w:spacing w:after="0" w:line="240" w:lineRule="auto"/>
        <w:jc w:val="both"/>
        <w:rPr>
          <w:rFonts w:ascii="Times New Roman" w:eastAsia="Times New Roman" w:hAnsi="Times New Roman" w:cs="Times New Roman"/>
          <w:sz w:val="24"/>
          <w:szCs w:val="24"/>
          <w:lang w:eastAsia="ru-RU"/>
        </w:rPr>
      </w:pPr>
      <w:r w:rsidRPr="006C0A88">
        <w:rPr>
          <w:rFonts w:ascii="Times New Roman" w:eastAsia="Times New Roman" w:hAnsi="Times New Roman" w:cs="Times New Roman"/>
          <w:sz w:val="30"/>
          <w:szCs w:val="30"/>
          <w:lang w:eastAsia="ru-RU"/>
        </w:rPr>
        <w:t>- организация персонифицированного учета детей и показателей по охвату программами дополнительного образования</w:t>
      </w:r>
      <w:r w:rsidR="00680377">
        <w:rPr>
          <w:rFonts w:ascii="Times New Roman" w:eastAsia="Times New Roman" w:hAnsi="Times New Roman" w:cs="Times New Roman"/>
          <w:sz w:val="30"/>
          <w:szCs w:val="30"/>
          <w:lang w:eastAsia="ru-RU"/>
        </w:rPr>
        <w:t xml:space="preserve"> </w:t>
      </w:r>
      <w:r w:rsidRPr="006C0A88">
        <w:rPr>
          <w:rFonts w:ascii="Times New Roman" w:eastAsia="Times New Roman" w:hAnsi="Times New Roman" w:cs="Times New Roman"/>
          <w:sz w:val="30"/>
          <w:szCs w:val="30"/>
          <w:lang w:eastAsia="ru-RU"/>
        </w:rPr>
        <w:t>(включая научно-техническое творчество), в том числе при необходимости создание электронной системы персонифицированного учета реализации программ дополнительного образования (в том числе на электронных носителях);</w:t>
      </w:r>
    </w:p>
    <w:p w:rsidR="00680377" w:rsidRDefault="006C0A88" w:rsidP="006C0A88">
      <w:pPr>
        <w:spacing w:after="0" w:line="240" w:lineRule="auto"/>
        <w:jc w:val="both"/>
        <w:rPr>
          <w:rFonts w:ascii="Times New Roman" w:eastAsia="Times New Roman" w:hAnsi="Times New Roman" w:cs="Times New Roman"/>
          <w:sz w:val="30"/>
          <w:szCs w:val="30"/>
          <w:lang w:eastAsia="ru-RU"/>
        </w:rPr>
      </w:pPr>
      <w:r w:rsidRPr="006C0A88">
        <w:rPr>
          <w:rFonts w:ascii="Times New Roman" w:eastAsia="Times New Roman" w:hAnsi="Times New Roman" w:cs="Times New Roman"/>
          <w:sz w:val="30"/>
          <w:szCs w:val="30"/>
          <w:lang w:eastAsia="ru-RU"/>
        </w:rPr>
        <w:t>- проведение информационной кампании и разъяснительной работы в образовательных организациях, СМИ, в интернете, на сайтах и стендах, информирующих семьи о реализации проекта по персонифицированному финансированию дополнительного образования.</w:t>
      </w:r>
    </w:p>
    <w:p w:rsidR="00680377"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roofErr w:type="gramStart"/>
      <w:r>
        <w:rPr>
          <w:rFonts w:ascii="Times New Roman" w:eastAsia="Times New Roman" w:hAnsi="Times New Roman" w:cs="Times New Roman"/>
          <w:sz w:val="30"/>
          <w:szCs w:val="30"/>
          <w:lang w:eastAsia="ru-RU"/>
        </w:rPr>
        <w:t>Д</w:t>
      </w:r>
      <w:r w:rsidR="006C0A88" w:rsidRPr="006C0A88">
        <w:rPr>
          <w:rFonts w:ascii="Times New Roman" w:eastAsia="Times New Roman" w:hAnsi="Times New Roman" w:cs="Times New Roman"/>
          <w:sz w:val="30"/>
          <w:szCs w:val="30"/>
          <w:lang w:eastAsia="ru-RU"/>
        </w:rPr>
        <w:t xml:space="preserve">оступ социально ориентированных НКО к средствам муниципальных бюджетов </w:t>
      </w:r>
      <w:r>
        <w:rPr>
          <w:rFonts w:ascii="Times New Roman" w:eastAsia="Times New Roman" w:hAnsi="Times New Roman" w:cs="Times New Roman"/>
          <w:sz w:val="30"/>
          <w:szCs w:val="30"/>
          <w:lang w:eastAsia="ru-RU"/>
        </w:rPr>
        <w:t>д</w:t>
      </w:r>
      <w:r w:rsidR="006C0A88" w:rsidRPr="006C0A88">
        <w:rPr>
          <w:rFonts w:ascii="Times New Roman" w:eastAsia="Times New Roman" w:hAnsi="Times New Roman" w:cs="Times New Roman"/>
          <w:sz w:val="30"/>
          <w:szCs w:val="30"/>
          <w:lang w:eastAsia="ru-RU"/>
        </w:rPr>
        <w:t>ля обеспечения равного доступа к бюджетным ресурсам по единым</w:t>
      </w: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нормативам для всех участников</w:t>
      </w: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 xml:space="preserve">реализации программ дополнительного образования независимо от формы собственности и ведомственной принадлежности организаций, осуществляющих образовательную деятельность, 3 июля 2016 года принят федеральный закон 313-ФЗ, который внес изменения в федеральный закон «Об образовании в Российской Федерации» </w:t>
      </w:r>
      <w:proofErr w:type="spellStart"/>
      <w:r w:rsidR="006C0A88" w:rsidRPr="006C0A88">
        <w:rPr>
          <w:rFonts w:ascii="Times New Roman" w:eastAsia="Times New Roman" w:hAnsi="Times New Roman" w:cs="Times New Roman"/>
          <w:sz w:val="30"/>
          <w:szCs w:val="30"/>
          <w:lang w:eastAsia="ru-RU"/>
        </w:rPr>
        <w:t>No</w:t>
      </w:r>
      <w:proofErr w:type="spellEnd"/>
      <w:r w:rsidR="006C0A88" w:rsidRPr="006C0A88">
        <w:rPr>
          <w:rFonts w:ascii="Times New Roman" w:eastAsia="Times New Roman" w:hAnsi="Times New Roman" w:cs="Times New Roman"/>
          <w:sz w:val="30"/>
          <w:szCs w:val="30"/>
          <w:lang w:eastAsia="ru-RU"/>
        </w:rPr>
        <w:t xml:space="preserve"> 273-ФЗ.</w:t>
      </w:r>
      <w:proofErr w:type="gramEnd"/>
    </w:p>
    <w:p w:rsidR="00680377"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Эти изменения предоставляют право субъектам Российской Федерации передавать средства на реализацию программ дополнительного образования не только государственным, муниципальным, но и частным образовательным организациям, а также организациям, осуществляющим обучение, если их структурные подразделения получили лицензию на ведение программ дополнительного образования, а также индивидуальным предпринимателям.</w:t>
      </w:r>
    </w:p>
    <w:p w:rsidR="006C0A88" w:rsidRDefault="00680377" w:rsidP="006C0A8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          </w:t>
      </w:r>
      <w:r w:rsidR="006C0A88" w:rsidRPr="006C0A88">
        <w:rPr>
          <w:rFonts w:ascii="Times New Roman" w:eastAsia="Times New Roman" w:hAnsi="Times New Roman" w:cs="Times New Roman"/>
          <w:sz w:val="30"/>
          <w:szCs w:val="30"/>
          <w:lang w:eastAsia="ru-RU"/>
        </w:rPr>
        <w:t>Равный доступ некоммерческих организаций и индивидуальных предпринимателей, реализующих программы дополнительного образования для детей даже при наличии лицензии, для муниципальных бюджетов не предусмотрен. Муниципалитеты не</w:t>
      </w:r>
      <w:r>
        <w:rPr>
          <w:rFonts w:ascii="Times New Roman" w:eastAsia="Times New Roman" w:hAnsi="Times New Roman" w:cs="Times New Roman"/>
          <w:sz w:val="30"/>
          <w:szCs w:val="30"/>
          <w:lang w:eastAsia="ru-RU"/>
        </w:rPr>
        <w:t xml:space="preserve"> </w:t>
      </w:r>
      <w:r w:rsidR="006C0A88" w:rsidRPr="006C0A88">
        <w:rPr>
          <w:rFonts w:ascii="Times New Roman" w:eastAsia="Times New Roman" w:hAnsi="Times New Roman" w:cs="Times New Roman"/>
          <w:sz w:val="30"/>
          <w:szCs w:val="30"/>
          <w:lang w:eastAsia="ru-RU"/>
        </w:rPr>
        <w:t xml:space="preserve">наделены 313-ФЗ таким правом. Отсутствие нормативных правовых актов не позволяет им осуществлять предоставление субсидий (или) грантов из муниципального бюджета в целях поддержки развития материально-технической базы негосударственных образовательных организаций, признанных социально ориентированной НКО, и повышать квалификацию работников и руководителей образовательных организаций, признанных социально ориентированными НКО к программам, которые осуществляются за счет средств бюджета для работников и </w:t>
      </w:r>
      <w:proofErr w:type="gramStart"/>
      <w:r w:rsidR="006C0A88" w:rsidRPr="006C0A88">
        <w:rPr>
          <w:rFonts w:ascii="Times New Roman" w:eastAsia="Times New Roman" w:hAnsi="Times New Roman" w:cs="Times New Roman"/>
          <w:sz w:val="30"/>
          <w:szCs w:val="30"/>
          <w:lang w:eastAsia="ru-RU"/>
        </w:rPr>
        <w:t>руководителей</w:t>
      </w:r>
      <w:proofErr w:type="gramEnd"/>
      <w:r w:rsidR="006C0A88" w:rsidRPr="006C0A88">
        <w:rPr>
          <w:rFonts w:ascii="Times New Roman" w:eastAsia="Times New Roman" w:hAnsi="Times New Roman" w:cs="Times New Roman"/>
          <w:sz w:val="30"/>
          <w:szCs w:val="30"/>
          <w:lang w:eastAsia="ru-RU"/>
        </w:rPr>
        <w:t xml:space="preserve"> государственных и муниципальных образовательных организаций</w:t>
      </w:r>
      <w:r>
        <w:rPr>
          <w:rFonts w:ascii="Times New Roman" w:eastAsia="Times New Roman" w:hAnsi="Times New Roman" w:cs="Times New Roman"/>
          <w:sz w:val="30"/>
          <w:szCs w:val="30"/>
          <w:lang w:eastAsia="ru-RU"/>
        </w:rPr>
        <w:t>.</w:t>
      </w:r>
    </w:p>
    <w:p w:rsidR="006C0A88" w:rsidRPr="00680377" w:rsidRDefault="006C0A88" w:rsidP="006C0A88">
      <w:pPr>
        <w:pStyle w:val="Default"/>
        <w:jc w:val="both"/>
        <w:rPr>
          <w:sz w:val="28"/>
          <w:szCs w:val="28"/>
        </w:rPr>
      </w:pPr>
      <w:r w:rsidRPr="006C0A88">
        <w:rPr>
          <w:sz w:val="28"/>
          <w:szCs w:val="28"/>
        </w:rPr>
        <w:t xml:space="preserve">  </w:t>
      </w:r>
      <w:r w:rsidR="00680377">
        <w:rPr>
          <w:sz w:val="28"/>
          <w:szCs w:val="28"/>
        </w:rPr>
        <w:t xml:space="preserve">        </w:t>
      </w:r>
      <w:r w:rsidRPr="006C0A88">
        <w:rPr>
          <w:sz w:val="28"/>
          <w:szCs w:val="28"/>
        </w:rPr>
        <w:t xml:space="preserve"> </w:t>
      </w:r>
      <w:r w:rsidRPr="00680377">
        <w:rPr>
          <w:sz w:val="28"/>
          <w:szCs w:val="28"/>
        </w:rPr>
        <w:t xml:space="preserve">Как попасть в систему ПФДО: </w:t>
      </w:r>
    </w:p>
    <w:p w:rsidR="006C0A88" w:rsidRPr="00680377" w:rsidRDefault="006C0A88" w:rsidP="006C0A88">
      <w:pPr>
        <w:pStyle w:val="Default"/>
        <w:jc w:val="both"/>
        <w:rPr>
          <w:sz w:val="28"/>
          <w:szCs w:val="28"/>
        </w:rPr>
      </w:pPr>
      <w:r w:rsidRPr="00680377">
        <w:rPr>
          <w:sz w:val="28"/>
          <w:szCs w:val="28"/>
        </w:rPr>
        <w:t xml:space="preserve">- ИП или НКО подает заявку для включения его в реестр поставщиков образовательных услуг в данном случае – реализация дополнительной </w:t>
      </w:r>
      <w:proofErr w:type="spellStart"/>
      <w:r w:rsidRPr="00680377">
        <w:rPr>
          <w:sz w:val="28"/>
          <w:szCs w:val="28"/>
        </w:rPr>
        <w:t>общеразвивающей</w:t>
      </w:r>
      <w:proofErr w:type="spellEnd"/>
      <w:r w:rsidRPr="00680377">
        <w:rPr>
          <w:sz w:val="28"/>
          <w:szCs w:val="28"/>
        </w:rPr>
        <w:t xml:space="preserve"> программы;</w:t>
      </w:r>
    </w:p>
    <w:p w:rsidR="006C0A88" w:rsidRPr="00680377" w:rsidRDefault="006C0A88" w:rsidP="006C0A88">
      <w:pPr>
        <w:pStyle w:val="Default"/>
        <w:jc w:val="both"/>
        <w:rPr>
          <w:sz w:val="28"/>
          <w:szCs w:val="28"/>
        </w:rPr>
      </w:pPr>
      <w:r w:rsidRPr="00680377">
        <w:rPr>
          <w:sz w:val="28"/>
          <w:szCs w:val="28"/>
        </w:rPr>
        <w:t>- далее региональный оператор смотрит</w:t>
      </w:r>
      <w:r w:rsidR="00680377">
        <w:rPr>
          <w:sz w:val="28"/>
          <w:szCs w:val="28"/>
        </w:rPr>
        <w:t>,</w:t>
      </w:r>
      <w:r w:rsidRPr="00680377">
        <w:rPr>
          <w:sz w:val="28"/>
          <w:szCs w:val="28"/>
        </w:rPr>
        <w:t xml:space="preserve"> соответствует ли заявитель всем требованиям, (одно из основных требований </w:t>
      </w:r>
      <w:proofErr w:type="gramStart"/>
      <w:r w:rsidRPr="00680377">
        <w:rPr>
          <w:sz w:val="28"/>
          <w:szCs w:val="28"/>
        </w:rPr>
        <w:t>–э</w:t>
      </w:r>
      <w:proofErr w:type="gramEnd"/>
      <w:r w:rsidRPr="00680377">
        <w:rPr>
          <w:sz w:val="28"/>
          <w:szCs w:val="28"/>
        </w:rPr>
        <w:t>то наличие лицензии на этот вид деятельности),</w:t>
      </w:r>
      <w:r w:rsidR="00680377">
        <w:rPr>
          <w:sz w:val="28"/>
          <w:szCs w:val="28"/>
        </w:rPr>
        <w:t xml:space="preserve"> если соответствует,</w:t>
      </w:r>
      <w:r w:rsidRPr="00680377">
        <w:rPr>
          <w:sz w:val="28"/>
          <w:szCs w:val="28"/>
        </w:rPr>
        <w:t xml:space="preserve"> включает его в реестр поставщиков образовательных услуг;</w:t>
      </w:r>
    </w:p>
    <w:p w:rsidR="006C0A88" w:rsidRPr="006C0A88" w:rsidRDefault="006C0A88" w:rsidP="006C0A88">
      <w:pPr>
        <w:pStyle w:val="Default"/>
        <w:jc w:val="both"/>
        <w:rPr>
          <w:sz w:val="28"/>
          <w:szCs w:val="28"/>
        </w:rPr>
      </w:pPr>
      <w:r w:rsidRPr="00680377">
        <w:rPr>
          <w:sz w:val="28"/>
          <w:szCs w:val="28"/>
        </w:rPr>
        <w:t>- далее заявитель отправляет свои ДО</w:t>
      </w:r>
      <w:proofErr w:type="gramStart"/>
      <w:r w:rsidRPr="00680377">
        <w:rPr>
          <w:sz w:val="28"/>
          <w:szCs w:val="28"/>
        </w:rPr>
        <w:t>П</w:t>
      </w:r>
      <w:r w:rsidR="00680377">
        <w:rPr>
          <w:sz w:val="28"/>
          <w:szCs w:val="28"/>
        </w:rPr>
        <w:t>(</w:t>
      </w:r>
      <w:proofErr w:type="gramEnd"/>
      <w:r w:rsidR="00680377">
        <w:rPr>
          <w:sz w:val="28"/>
          <w:szCs w:val="28"/>
        </w:rPr>
        <w:t>программы)</w:t>
      </w:r>
      <w:r w:rsidRPr="00680377">
        <w:rPr>
          <w:sz w:val="28"/>
          <w:szCs w:val="28"/>
        </w:rPr>
        <w:t xml:space="preserve"> на сертификацию и после этого только может претендовать на сертификаты ПФ.</w:t>
      </w:r>
    </w:p>
    <w:p w:rsidR="006C0A88" w:rsidRPr="006C0A88" w:rsidRDefault="006C0A88" w:rsidP="006C0A88">
      <w:pPr>
        <w:pStyle w:val="Default"/>
        <w:jc w:val="both"/>
        <w:rPr>
          <w:b/>
          <w:bCs/>
          <w:color w:val="auto"/>
          <w:sz w:val="28"/>
          <w:szCs w:val="28"/>
        </w:rPr>
      </w:pPr>
    </w:p>
    <w:p w:rsidR="006C0A88" w:rsidRPr="006C0A88" w:rsidRDefault="006C0A88" w:rsidP="006C0A88">
      <w:pPr>
        <w:spacing w:after="0" w:line="240" w:lineRule="auto"/>
        <w:jc w:val="both"/>
        <w:rPr>
          <w:rFonts w:ascii="Times New Roman" w:hAnsi="Times New Roman" w:cs="Times New Roman"/>
        </w:rPr>
      </w:pPr>
    </w:p>
    <w:sectPr w:rsidR="006C0A88" w:rsidRPr="006C0A88" w:rsidSect="00EA4CA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62" w:rsidRDefault="001F3162" w:rsidP="00B50285">
      <w:pPr>
        <w:spacing w:after="0" w:line="240" w:lineRule="auto"/>
      </w:pPr>
      <w:r>
        <w:separator/>
      </w:r>
    </w:p>
  </w:endnote>
  <w:endnote w:type="continuationSeparator" w:id="0">
    <w:p w:rsidR="001F3162" w:rsidRDefault="001F3162" w:rsidP="00B50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85" w:rsidRDefault="00B5028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85" w:rsidRDefault="00B5028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85" w:rsidRDefault="00B502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62" w:rsidRDefault="001F3162" w:rsidP="00B50285">
      <w:pPr>
        <w:spacing w:after="0" w:line="240" w:lineRule="auto"/>
      </w:pPr>
      <w:r>
        <w:separator/>
      </w:r>
    </w:p>
  </w:footnote>
  <w:footnote w:type="continuationSeparator" w:id="0">
    <w:p w:rsidR="001F3162" w:rsidRDefault="001F3162" w:rsidP="00B50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85" w:rsidRDefault="00B5028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85" w:rsidRDefault="00B5028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85" w:rsidRDefault="00B5028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74F3"/>
    <w:rsid w:val="000614F3"/>
    <w:rsid w:val="00085F65"/>
    <w:rsid w:val="000C4877"/>
    <w:rsid w:val="001F3162"/>
    <w:rsid w:val="00207EFE"/>
    <w:rsid w:val="002D74F3"/>
    <w:rsid w:val="00305037"/>
    <w:rsid w:val="00311BF3"/>
    <w:rsid w:val="00397316"/>
    <w:rsid w:val="00626260"/>
    <w:rsid w:val="006668CC"/>
    <w:rsid w:val="00680377"/>
    <w:rsid w:val="006B27A1"/>
    <w:rsid w:val="006C0A88"/>
    <w:rsid w:val="00736B70"/>
    <w:rsid w:val="00861562"/>
    <w:rsid w:val="008B2E57"/>
    <w:rsid w:val="008B7D65"/>
    <w:rsid w:val="008F17E7"/>
    <w:rsid w:val="00956960"/>
    <w:rsid w:val="00A03A2A"/>
    <w:rsid w:val="00A91959"/>
    <w:rsid w:val="00B50285"/>
    <w:rsid w:val="00B51AEF"/>
    <w:rsid w:val="00B60CD4"/>
    <w:rsid w:val="00B83155"/>
    <w:rsid w:val="00BB2E00"/>
    <w:rsid w:val="00C03C6B"/>
    <w:rsid w:val="00C54C59"/>
    <w:rsid w:val="00C77157"/>
    <w:rsid w:val="00D369CD"/>
    <w:rsid w:val="00DD1FA2"/>
    <w:rsid w:val="00E838D3"/>
    <w:rsid w:val="00EA4CA0"/>
    <w:rsid w:val="00EF0D52"/>
    <w:rsid w:val="00F011BD"/>
    <w:rsid w:val="00F5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74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8B7D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7D65"/>
    <w:rPr>
      <w:rFonts w:ascii="Segoe UI" w:hAnsi="Segoe UI" w:cs="Segoe UI"/>
      <w:sz w:val="18"/>
      <w:szCs w:val="18"/>
    </w:rPr>
  </w:style>
  <w:style w:type="paragraph" w:styleId="a5">
    <w:name w:val="header"/>
    <w:basedOn w:val="a"/>
    <w:link w:val="a6"/>
    <w:uiPriority w:val="99"/>
    <w:semiHidden/>
    <w:unhideWhenUsed/>
    <w:rsid w:val="00B502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50285"/>
  </w:style>
  <w:style w:type="paragraph" w:styleId="a7">
    <w:name w:val="footer"/>
    <w:basedOn w:val="a"/>
    <w:link w:val="a8"/>
    <w:uiPriority w:val="99"/>
    <w:semiHidden/>
    <w:unhideWhenUsed/>
    <w:rsid w:val="00B5028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50285"/>
  </w:style>
</w:styles>
</file>

<file path=word/webSettings.xml><?xml version="1.0" encoding="utf-8"?>
<w:webSettings xmlns:r="http://schemas.openxmlformats.org/officeDocument/2006/relationships" xmlns:w="http://schemas.openxmlformats.org/wordprocessingml/2006/main">
  <w:divs>
    <w:div w:id="44064417">
      <w:bodyDiv w:val="1"/>
      <w:marLeft w:val="0"/>
      <w:marRight w:val="0"/>
      <w:marTop w:val="0"/>
      <w:marBottom w:val="0"/>
      <w:divBdr>
        <w:top w:val="none" w:sz="0" w:space="0" w:color="auto"/>
        <w:left w:val="none" w:sz="0" w:space="0" w:color="auto"/>
        <w:bottom w:val="none" w:sz="0" w:space="0" w:color="auto"/>
        <w:right w:val="none" w:sz="0" w:space="0" w:color="auto"/>
      </w:divBdr>
    </w:div>
    <w:div w:id="493566924">
      <w:bodyDiv w:val="1"/>
      <w:marLeft w:val="0"/>
      <w:marRight w:val="0"/>
      <w:marTop w:val="0"/>
      <w:marBottom w:val="0"/>
      <w:divBdr>
        <w:top w:val="none" w:sz="0" w:space="0" w:color="auto"/>
        <w:left w:val="none" w:sz="0" w:space="0" w:color="auto"/>
        <w:bottom w:val="none" w:sz="0" w:space="0" w:color="auto"/>
        <w:right w:val="none" w:sz="0" w:space="0" w:color="auto"/>
      </w:divBdr>
      <w:divsChild>
        <w:div w:id="1963460923">
          <w:marLeft w:val="0"/>
          <w:marRight w:val="0"/>
          <w:marTop w:val="0"/>
          <w:marBottom w:val="0"/>
          <w:divBdr>
            <w:top w:val="none" w:sz="0" w:space="0" w:color="auto"/>
            <w:left w:val="none" w:sz="0" w:space="0" w:color="auto"/>
            <w:bottom w:val="none" w:sz="0" w:space="0" w:color="auto"/>
            <w:right w:val="none" w:sz="0" w:space="0" w:color="auto"/>
          </w:divBdr>
        </w:div>
      </w:divsChild>
    </w:div>
    <w:div w:id="651716622">
      <w:bodyDiv w:val="1"/>
      <w:marLeft w:val="0"/>
      <w:marRight w:val="0"/>
      <w:marTop w:val="0"/>
      <w:marBottom w:val="0"/>
      <w:divBdr>
        <w:top w:val="none" w:sz="0" w:space="0" w:color="auto"/>
        <w:left w:val="none" w:sz="0" w:space="0" w:color="auto"/>
        <w:bottom w:val="none" w:sz="0" w:space="0" w:color="auto"/>
        <w:right w:val="none" w:sz="0" w:space="0" w:color="auto"/>
      </w:divBdr>
    </w:div>
    <w:div w:id="656148278">
      <w:bodyDiv w:val="1"/>
      <w:marLeft w:val="0"/>
      <w:marRight w:val="0"/>
      <w:marTop w:val="0"/>
      <w:marBottom w:val="0"/>
      <w:divBdr>
        <w:top w:val="none" w:sz="0" w:space="0" w:color="auto"/>
        <w:left w:val="none" w:sz="0" w:space="0" w:color="auto"/>
        <w:bottom w:val="none" w:sz="0" w:space="0" w:color="auto"/>
        <w:right w:val="none" w:sz="0" w:space="0" w:color="auto"/>
      </w:divBdr>
    </w:div>
    <w:div w:id="1203706961">
      <w:bodyDiv w:val="1"/>
      <w:marLeft w:val="0"/>
      <w:marRight w:val="0"/>
      <w:marTop w:val="0"/>
      <w:marBottom w:val="0"/>
      <w:divBdr>
        <w:top w:val="none" w:sz="0" w:space="0" w:color="auto"/>
        <w:left w:val="none" w:sz="0" w:space="0" w:color="auto"/>
        <w:bottom w:val="none" w:sz="0" w:space="0" w:color="auto"/>
        <w:right w:val="none" w:sz="0" w:space="0" w:color="auto"/>
      </w:divBdr>
      <w:divsChild>
        <w:div w:id="613512809">
          <w:marLeft w:val="0"/>
          <w:marRight w:val="0"/>
          <w:marTop w:val="0"/>
          <w:marBottom w:val="0"/>
          <w:divBdr>
            <w:top w:val="none" w:sz="0" w:space="0" w:color="auto"/>
            <w:left w:val="none" w:sz="0" w:space="0" w:color="auto"/>
            <w:bottom w:val="none" w:sz="0" w:space="0" w:color="auto"/>
            <w:right w:val="none" w:sz="0" w:space="0" w:color="auto"/>
          </w:divBdr>
        </w:div>
      </w:divsChild>
    </w:div>
    <w:div w:id="20301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28766-25C9-4EEF-B6EA-185BB8FC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4295</Words>
  <Characters>24483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М.Н</dc:creator>
  <cp:lastModifiedBy>Сергеева М.Н</cp:lastModifiedBy>
  <cp:revision>13</cp:revision>
  <cp:lastPrinted>2019-05-28T11:17:00Z</cp:lastPrinted>
  <dcterms:created xsi:type="dcterms:W3CDTF">2019-05-30T07:10:00Z</dcterms:created>
  <dcterms:modified xsi:type="dcterms:W3CDTF">2019-05-30T13:40:00Z</dcterms:modified>
</cp:coreProperties>
</file>