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3" w:rsidRPr="00800533" w:rsidRDefault="00800533" w:rsidP="00800533">
      <w:pPr>
        <w:rPr>
          <w:b/>
        </w:rPr>
      </w:pPr>
      <w:r w:rsidRPr="00800533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16275" cy="1114425"/>
            <wp:effectExtent l="0" t="0" r="3175" b="9525"/>
            <wp:wrapThrough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hrough>
            <wp:docPr id="1" name="Рисунок 1" descr="Итоговое собеседование по русскому языку в 9 классе - Сайт МБОУ СОШ №10 им.  М.И. Белоу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по русскому языку в 9 классе - Сайт МБОУ СОШ №10 им.  М.И. Белоус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33">
        <w:rPr>
          <w:b/>
        </w:rPr>
        <w:t>Начался прием заявлений на итоговое собеседование по русскому языку</w:t>
      </w:r>
    </w:p>
    <w:p w:rsidR="00800533" w:rsidRDefault="00800533" w:rsidP="00800533"/>
    <w:p w:rsidR="00800533" w:rsidRDefault="00800533" w:rsidP="00800533"/>
    <w:p w:rsidR="00800533" w:rsidRDefault="00800533" w:rsidP="00800533">
      <w:pPr>
        <w:ind w:firstLine="708"/>
        <w:jc w:val="both"/>
      </w:pPr>
      <w:r>
        <w:t>Комитет образования администрации Березовского района информирует о начале приема заявлений на итоговое собеседование по русскому языку в 2021 году.</w:t>
      </w:r>
    </w:p>
    <w:p w:rsidR="00800533" w:rsidRDefault="00800533" w:rsidP="00800533">
      <w:pPr>
        <w:ind w:firstLine="708"/>
        <w:jc w:val="both"/>
      </w:pPr>
      <w:r>
        <w:t>Заявления принимаются до 27 января 2021 года включительно.</w:t>
      </w:r>
    </w:p>
    <w:p w:rsidR="00800533" w:rsidRDefault="00800533" w:rsidP="00800533">
      <w:pPr>
        <w:ind w:firstLine="708"/>
        <w:jc w:val="both"/>
      </w:pPr>
      <w:r>
        <w:t>Обучающиеся 9 классов подают заявление в образовательные организации по месту обучения, экстерны - в обр</w:t>
      </w:r>
      <w:bookmarkStart w:id="0" w:name="_GoBack"/>
      <w:bookmarkEnd w:id="0"/>
      <w:r>
        <w:t>азовательные организации по своему выбору.</w:t>
      </w:r>
    </w:p>
    <w:p w:rsidR="00800533" w:rsidRDefault="00800533" w:rsidP="00800533">
      <w:pPr>
        <w:ind w:firstLine="708"/>
        <w:jc w:val="both"/>
      </w:pPr>
      <w:r>
        <w:t>Итоговое собеседование по русскому языку в 9 классе является одним из условий допуска к государственной итоговой аттестации по образовательным программам основного общего образования.</w:t>
      </w:r>
    </w:p>
    <w:p w:rsidR="00800533" w:rsidRDefault="00800533" w:rsidP="00800533">
      <w:pPr>
        <w:ind w:firstLine="708"/>
        <w:jc w:val="both"/>
      </w:pPr>
      <w:r>
        <w:t>Определены следующие сроки проведения процедуры:  10 февраля 2021 года.</w:t>
      </w:r>
    </w:p>
    <w:p w:rsidR="00800533" w:rsidRDefault="00800533" w:rsidP="00800533">
      <w:pPr>
        <w:ind w:firstLine="708"/>
        <w:jc w:val="both"/>
      </w:pPr>
      <w:r>
        <w:t>Дополнительные сроки – 10 марта и 17 мая 2021 года.</w:t>
      </w:r>
    </w:p>
    <w:p w:rsidR="00800533" w:rsidRDefault="00800533" w:rsidP="00800533">
      <w:pPr>
        <w:ind w:firstLine="708"/>
        <w:jc w:val="both"/>
      </w:pPr>
      <w:r>
        <w:t>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00533" w:rsidRDefault="00800533" w:rsidP="00800533">
      <w:pPr>
        <w:ind w:firstLine="708"/>
        <w:jc w:val="both"/>
      </w:pPr>
      <w:r>
        <w:t xml:space="preserve">Для участников собеседования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 при медицинских и санаторно-курортных учреждениях итоговое собеседование организуется в условиях, учитывающих состояние их здоровья, особенности психофизического развития. В частности, продолжительность проведения итогового собеседования может увеличиваться на 30 минут, </w:t>
      </w:r>
      <w:proofErr w:type="gramStart"/>
      <w:r>
        <w:t>возможно</w:t>
      </w:r>
      <w:proofErr w:type="gramEnd"/>
      <w:r>
        <w:t xml:space="preserve"> привлечение ассистента-</w:t>
      </w:r>
      <w:proofErr w:type="spellStart"/>
      <w:r>
        <w:t>сурдопереводчика</w:t>
      </w:r>
      <w:proofErr w:type="spellEnd"/>
      <w:r>
        <w:t xml:space="preserve"> (для глухих и слабослышащих участников), использование необходимых технических средств, увеличения шрифта в заданиях и другие условия, перечисленные в Порядке проведения экзаменов (приказ Министерства просвещения Российской Федерации и Федеральной службы по надзору в сфере образования и науки от 7 ноября 2018 года №189/1513).</w:t>
      </w:r>
    </w:p>
    <w:p w:rsidR="00800533" w:rsidRDefault="00800533" w:rsidP="00800533">
      <w:pPr>
        <w:ind w:firstLine="708"/>
        <w:jc w:val="both"/>
      </w:pPr>
      <w:r>
        <w:t>Для организации итогового собеседования в специальных условиях участникам вышеуказанных категорий необходимо представить заключение медико-психолого-педагогической комиссий и/или справку об установлении инвалидности.</w:t>
      </w:r>
    </w:p>
    <w:p w:rsidR="001F05F2" w:rsidRDefault="001F05F2" w:rsidP="00800533">
      <w:pPr>
        <w:ind w:firstLine="708"/>
        <w:jc w:val="both"/>
      </w:pPr>
    </w:p>
    <w:p w:rsidR="001F05F2" w:rsidRDefault="001F05F2" w:rsidP="00800533">
      <w:pPr>
        <w:ind w:firstLine="708"/>
        <w:jc w:val="both"/>
      </w:pPr>
    </w:p>
    <w:p w:rsidR="001F05F2" w:rsidRDefault="001F05F2" w:rsidP="00800533">
      <w:pPr>
        <w:ind w:firstLine="708"/>
        <w:jc w:val="both"/>
      </w:pPr>
    </w:p>
    <w:p w:rsidR="001F05F2" w:rsidRDefault="001F05F2" w:rsidP="00800533">
      <w:pPr>
        <w:ind w:firstLine="708"/>
        <w:jc w:val="both"/>
      </w:pPr>
    </w:p>
    <w:p w:rsidR="001F05F2" w:rsidRDefault="001F05F2" w:rsidP="001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F05F2" w:rsidSect="001F05F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1F05F2" w:rsidRPr="001F05F2" w:rsidRDefault="001F05F2" w:rsidP="001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Перечень мест регистрации заявлений на участие в итоговом собеседовании по русскому языку на территории </w:t>
      </w:r>
      <w:r w:rsidRPr="001F0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Ханты-Мансийского автономного округа – Югры в 2021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16"/>
        <w:gridCol w:w="3279"/>
        <w:gridCol w:w="1843"/>
        <w:gridCol w:w="2268"/>
        <w:gridCol w:w="1701"/>
        <w:gridCol w:w="2551"/>
      </w:tblGrid>
      <w:tr w:rsidR="001F05F2" w:rsidRPr="001F05F2" w:rsidTr="00DC5940">
        <w:trPr>
          <w:trHeight w:val="820"/>
        </w:trPr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 места регистрации заявлений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(дополнительно указывается юридический адрес организации в случае расхождения с фактическим адресом)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Ответственное лицо за прием заявлений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телефон, факс</w:t>
            </w: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1F05F2" w:rsidRPr="001F05F2" w:rsidTr="00DC5940">
        <w:tc>
          <w:tcPr>
            <w:tcW w:w="14992" w:type="dxa"/>
            <w:gridSpan w:val="7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Березовский район</w:t>
            </w: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628140, Тюменская область, Ханты-Мансийский автономный округ-Югра, Березовский район, поселок городского типа Березово,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Астраханцева, дом 32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Надежда Ивановна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организационно-технологическим вопросам государственной итоговой аттестации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образования администрации Березовского района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8(34674)22394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89088848523</w:t>
            </w: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1F05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eni-xmao@mail.ru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1F05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dopobrazovaniebrz@mail.ru</w:t>
              </w:r>
            </w:hyperlink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имени Солёнова Бориса Александровича»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628147, Тюменская область, Ханты-Мансийский автономный округ-Югра, Березовский район, поселок Светлый, улица Первопроходцев, дом 67</w:t>
            </w:r>
            <w:proofErr w:type="gram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Постникова Лидия Алексеевна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8(34674)58455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89324235200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pla-68@mail.ru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«Приполярная 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628158, Тюменская область, Ханты-Мансийский автономный округ-Югра, Березовский район, поселок  Приполярный, микрорайон 1, дом 1А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Гареева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8(34674)34720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89224460578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86sch-pripolarny@mail.ru</w:t>
              </w:r>
            </w:hyperlink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с кадетскими и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классами»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628156, Тюменская область, Ханты-Мансийский автономный округ-Югра, Березовский район, деревня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микрорайон, дом 34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Викторовна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8(3467)433519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89224310554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sch-khulimsunt@yandex.ru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vaselena_2010@mail.ru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628155, Тюменская область, Ханты-Мансийский автономный округ-Югра, Березовский район, село Теги, улица Таежная, дом 7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 Лилия Валентиновна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8(3467)444236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89088855198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mlv1968@list.ru</w:t>
              </w:r>
            </w:hyperlink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628157, Тюменская область, Ханты-Мансийский автономный округ-Югра, Березовский район, поселок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Ванзетур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Таежная, дом 11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Леванских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Витальевна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8(3467)440223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89088806311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h_70@mail.ru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628148, Тюменская область, Ханты-Мансийский автономный округ-Югра, Березовский район, поселок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Татьяна Витальевна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8(34674)45890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89505302364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a.tanya09071978@mail.ru</w:t>
              </w:r>
            </w:hyperlink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5F2" w:rsidRPr="001F05F2" w:rsidTr="001F05F2">
        <w:trPr>
          <w:trHeight w:val="2778"/>
        </w:trPr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адрес: 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628145 , Тюменская область, Ханты-Мансийский автономный округ-Югра, Березовский район, посёлок Сосьва, улица Школьная, дом 5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628145, Тюменская область, Ханты-Мансийский автономный округ-Югра, Березовский район, посёлок Сосьва, улица Школьная, дом 3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Штакина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Василиса Владиславовна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8(908)8880509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shtakinav@mail.ru</w:t>
              </w:r>
            </w:hyperlink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628143, Тюменская область, Ханты-Мансийский автономный округ-Югра, Березовский район, село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Кооперативная, дом 24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8(34674)42298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89505348896</w:t>
            </w: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lena.rocheva.1975@mail.ru</w:t>
              </w:r>
            </w:hyperlink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</w:t>
            </w:r>
            <w:proofErr w:type="gram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Героя Советского Союза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Гавриила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Епифановича</w:t>
            </w:r>
            <w:proofErr w:type="spellEnd"/>
            <w:proofErr w:type="gramEnd"/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628146, Тюменская область, Ханты-Мансийский автономный округ-Югра, Березовский район, поселок городского  типа 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Кооперативная, дом 15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8(34674)32852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89292420698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lyudmilazavodovskaya@mail.ru</w:t>
              </w:r>
            </w:hyperlink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№1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628146, Тюменская область, Ханты-Мансийский автономный округ-Югра, Березовский район, поселок городского типа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Кооперативная, дом 31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Янгутова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Гэрэлма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8(3467)431831</w:t>
            </w: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86sch1-igrim@mail.ru</w:t>
              </w:r>
            </w:hyperlink>
          </w:p>
        </w:tc>
      </w:tr>
      <w:tr w:rsidR="001F05F2" w:rsidRPr="001F05F2" w:rsidTr="00DC5940">
        <w:tc>
          <w:tcPr>
            <w:tcW w:w="534" w:type="dxa"/>
            <w:shd w:val="clear" w:color="auto" w:fill="auto"/>
          </w:tcPr>
          <w:p w:rsidR="001F05F2" w:rsidRPr="001F05F2" w:rsidRDefault="001F05F2" w:rsidP="001F05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816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279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628140, Тюменская область, Ханты-Мансийский автономный округ-Югра, Березовский район, поселок городского типа Березово, улица </w:t>
            </w:r>
            <w:proofErr w:type="spellStart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50</w:t>
            </w:r>
          </w:p>
        </w:tc>
        <w:tc>
          <w:tcPr>
            <w:tcW w:w="1843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8(34674)2-28-85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89088880710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1F0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ya.tascha-26-12-74@yandex.ru</w:t>
              </w:r>
            </w:hyperlink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581" w:rsidRDefault="00BA0581" w:rsidP="00800533">
      <w:pPr>
        <w:ind w:firstLine="708"/>
        <w:jc w:val="both"/>
      </w:pPr>
    </w:p>
    <w:sectPr w:rsidR="00BA0581" w:rsidSect="001F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207"/>
    <w:multiLevelType w:val="hybridMultilevel"/>
    <w:tmpl w:val="E0BAD4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9669E"/>
    <w:multiLevelType w:val="hybridMultilevel"/>
    <w:tmpl w:val="05E20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ED"/>
    <w:rsid w:val="001F05F2"/>
    <w:rsid w:val="00800533"/>
    <w:rsid w:val="00AA3850"/>
    <w:rsid w:val="00BA0581"/>
    <w:rsid w:val="00F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obrazovaniebrz@mail.ru" TargetMode="External"/><Relationship Id="rId13" Type="http://schemas.openxmlformats.org/officeDocument/2006/relationships/hyperlink" Target="mailto:mlv1968@list.ru" TargetMode="External"/><Relationship Id="rId18" Type="http://schemas.openxmlformats.org/officeDocument/2006/relationships/hyperlink" Target="mailto:lyudmilazavodovskaya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eni-xmao@mail.ru" TargetMode="External"/><Relationship Id="rId12" Type="http://schemas.openxmlformats.org/officeDocument/2006/relationships/hyperlink" Target="mailto:vaselena_2010@mail.ru" TargetMode="External"/><Relationship Id="rId17" Type="http://schemas.openxmlformats.org/officeDocument/2006/relationships/hyperlink" Target="mailto:lena.rocheva.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takinav@mail.ru" TargetMode="External"/><Relationship Id="rId20" Type="http://schemas.openxmlformats.org/officeDocument/2006/relationships/hyperlink" Target="mailto:ya.tascha-26-12-74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h-khulimsu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tanya09071978@mail.ru" TargetMode="External"/><Relationship Id="rId10" Type="http://schemas.openxmlformats.org/officeDocument/2006/relationships/hyperlink" Target="https://school-pripoliarny.hmansy.eduru.ru/adm/sites/cp/5598074/site_pages/22629075/mailto:" TargetMode="External"/><Relationship Id="rId19" Type="http://schemas.openxmlformats.org/officeDocument/2006/relationships/hyperlink" Target="mailto:86sch1-igr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@school.ru" TargetMode="External"/><Relationship Id="rId14" Type="http://schemas.openxmlformats.org/officeDocument/2006/relationships/hyperlink" Target="mailto:h_7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2021-01-13T07:36:00Z</dcterms:created>
  <dcterms:modified xsi:type="dcterms:W3CDTF">2021-01-13T09:13:00Z</dcterms:modified>
</cp:coreProperties>
</file>